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C2D" w:rsidRDefault="005A0CAC">
      <w:pPr>
        <w:spacing w:after="380" w:line="560" w:lineRule="exact"/>
        <w:jc w:val="center"/>
      </w:pPr>
      <w:r>
        <w:rPr>
          <w:rFonts w:ascii="宋体" w:eastAsia="宋体" w:hAnsi="宋体" w:hint="eastAsia"/>
          <w:color w:val="000000"/>
          <w:sz w:val="36"/>
        </w:rPr>
        <w:t>全国成人高等学校专升本招生统一考试</w:t>
      </w:r>
    </w:p>
    <w:p w:rsidR="00DA3C2D" w:rsidRDefault="005A0CAC">
      <w:pPr>
        <w:spacing w:after="120" w:line="500" w:lineRule="exact"/>
        <w:jc w:val="center"/>
      </w:pPr>
      <w:r>
        <w:rPr>
          <w:rFonts w:ascii="宋体" w:eastAsia="宋体" w:hAnsi="宋体" w:hint="eastAsia"/>
          <w:color w:val="000000"/>
          <w:sz w:val="32"/>
        </w:rPr>
        <w:t>政治全真模拟试卷（八）</w:t>
      </w:r>
    </w:p>
    <w:p w:rsidR="00DA3C2D" w:rsidRDefault="005A0CAC">
      <w:pPr>
        <w:numPr>
          <w:ilvl w:val="0"/>
          <w:numId w:val="1"/>
        </w:numPr>
        <w:spacing w:line="400" w:lineRule="exact"/>
        <w:ind w:firstLine="440"/>
        <w:rPr>
          <w:rFonts w:ascii="宋体" w:eastAsia="宋体" w:hAnsi="宋体"/>
          <w:color w:val="000000"/>
          <w:sz w:val="26"/>
        </w:rPr>
      </w:pPr>
      <w:r>
        <w:rPr>
          <w:rFonts w:ascii="宋体" w:eastAsia="宋体" w:hAnsi="宋体" w:hint="eastAsia"/>
          <w:color w:val="000000"/>
          <w:sz w:val="26"/>
        </w:rPr>
        <w:t>选择题：本大题共</w:t>
      </w:r>
      <w:r>
        <w:rPr>
          <w:rFonts w:ascii="宋体" w:eastAsia="宋体" w:hAnsi="宋体" w:hint="eastAsia"/>
          <w:color w:val="000000"/>
          <w:sz w:val="26"/>
        </w:rPr>
        <w:t>35</w:t>
      </w:r>
      <w:r>
        <w:rPr>
          <w:rFonts w:ascii="宋体" w:eastAsia="宋体" w:hAnsi="宋体" w:hint="eastAsia"/>
          <w:color w:val="000000"/>
          <w:sz w:val="26"/>
        </w:rPr>
        <w:t>个小题，每小题</w:t>
      </w:r>
      <w:r>
        <w:rPr>
          <w:rFonts w:ascii="宋体" w:eastAsia="宋体" w:hAnsi="宋体" w:hint="eastAsia"/>
          <w:color w:val="000000"/>
          <w:sz w:val="26"/>
        </w:rPr>
        <w:t>2</w:t>
      </w:r>
      <w:r>
        <w:rPr>
          <w:rFonts w:ascii="宋体" w:eastAsia="宋体" w:hAnsi="宋体" w:hint="eastAsia"/>
          <w:color w:val="000000"/>
          <w:sz w:val="26"/>
        </w:rPr>
        <w:t>分，共</w:t>
      </w:r>
      <w:r>
        <w:rPr>
          <w:rFonts w:ascii="宋体" w:eastAsia="宋体" w:hAnsi="宋体" w:hint="eastAsia"/>
          <w:color w:val="000000"/>
          <w:sz w:val="26"/>
        </w:rPr>
        <w:t>70</w:t>
      </w:r>
      <w:r>
        <w:rPr>
          <w:rFonts w:ascii="宋体" w:eastAsia="宋体" w:hAnsi="宋体" w:hint="eastAsia"/>
          <w:color w:val="000000"/>
          <w:sz w:val="26"/>
        </w:rPr>
        <w:t>分。在每小题给出的四个选项中，只有一项是符合题目要求的，把所选项前的字母填在题后的括号内。</w:t>
      </w:r>
    </w:p>
    <w:p w:rsidR="00DA3C2D" w:rsidRDefault="005A0CAC">
      <w:pPr>
        <w:spacing w:line="400" w:lineRule="exact"/>
        <w:rPr>
          <w:rFonts w:ascii="宋体" w:eastAsia="宋体" w:hAnsi="宋体"/>
          <w:color w:val="000000"/>
          <w:sz w:val="26"/>
        </w:rPr>
      </w:pPr>
      <w:r>
        <w:rPr>
          <w:rFonts w:ascii="宋体" w:eastAsia="宋体" w:hAnsi="宋体" w:hint="eastAsia"/>
          <w:color w:val="000000"/>
          <w:sz w:val="26"/>
        </w:rPr>
        <w:t xml:space="preserve">  1</w:t>
      </w:r>
      <w:r>
        <w:rPr>
          <w:rFonts w:ascii="宋体" w:eastAsia="宋体" w:hAnsi="宋体" w:hint="eastAsia"/>
          <w:color w:val="000000"/>
          <w:sz w:val="26"/>
        </w:rPr>
        <w:t>．凡是认为物质第一性、精神第二性的哲学均属于（</w:t>
      </w:r>
      <w:r>
        <w:rPr>
          <w:rFonts w:ascii="宋体" w:eastAsia="宋体" w:hAnsi="宋体" w:hint="eastAsia"/>
          <w:color w:val="000000"/>
          <w:sz w:val="26"/>
        </w:rPr>
        <w:t xml:space="preserve"> </w:t>
      </w:r>
      <w:r>
        <w:rPr>
          <w:rFonts w:ascii="宋体" w:eastAsia="宋体" w:hAnsi="宋体" w:hint="eastAsia"/>
          <w:color w:val="000000"/>
          <w:sz w:val="26"/>
        </w:rPr>
        <w:t>）。</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唯心主义</w:t>
      </w:r>
      <w:r>
        <w:rPr>
          <w:rFonts w:ascii="宋体" w:eastAsia="宋体" w:hAnsi="宋体" w:hint="eastAsia"/>
          <w:color w:val="000000"/>
          <w:sz w:val="26"/>
        </w:rPr>
        <w:t xml:space="preserve">                         B.</w:t>
      </w:r>
      <w:r>
        <w:rPr>
          <w:rFonts w:ascii="宋体" w:eastAsia="宋体" w:hAnsi="宋体" w:hint="eastAsia"/>
          <w:color w:val="000000"/>
          <w:sz w:val="26"/>
        </w:rPr>
        <w:t>唯物主义</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可知论</w:t>
      </w:r>
      <w:r>
        <w:rPr>
          <w:rFonts w:ascii="宋体" w:eastAsia="宋体" w:hAnsi="宋体" w:hint="eastAsia"/>
          <w:color w:val="000000"/>
          <w:sz w:val="26"/>
        </w:rPr>
        <w:t xml:space="preserve">                           D.</w:t>
      </w:r>
      <w:r>
        <w:rPr>
          <w:rFonts w:ascii="宋体" w:eastAsia="宋体" w:hAnsi="宋体" w:hint="eastAsia"/>
          <w:color w:val="000000"/>
          <w:sz w:val="26"/>
        </w:rPr>
        <w:t>不可知论</w:t>
      </w:r>
    </w:p>
    <w:p w:rsidR="00DA3C2D" w:rsidRDefault="005A0CAC">
      <w:pPr>
        <w:spacing w:line="400" w:lineRule="exact"/>
        <w:ind w:firstLineChars="100" w:firstLine="260"/>
        <w:rPr>
          <w:rFonts w:ascii="宋体" w:eastAsia="宋体" w:hAnsi="宋体"/>
          <w:color w:val="000000"/>
          <w:sz w:val="26"/>
        </w:rPr>
      </w:pPr>
      <w:r>
        <w:rPr>
          <w:rFonts w:ascii="宋体" w:eastAsia="宋体" w:hAnsi="宋体" w:hint="eastAsia"/>
          <w:color w:val="000000"/>
          <w:sz w:val="26"/>
        </w:rPr>
        <w:t>2</w:t>
      </w:r>
      <w:r>
        <w:rPr>
          <w:rFonts w:ascii="宋体" w:eastAsia="宋体" w:hAnsi="宋体" w:hint="eastAsia"/>
          <w:color w:val="000000"/>
          <w:sz w:val="26"/>
        </w:rPr>
        <w:t>．马克思主义的物质范畴从物质世界中抽象出的万事万物的共同特性是（）。</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实体性</w:t>
      </w:r>
      <w:r>
        <w:rPr>
          <w:rFonts w:ascii="宋体" w:eastAsia="宋体" w:hAnsi="宋体" w:hint="eastAsia"/>
          <w:color w:val="000000"/>
          <w:sz w:val="26"/>
        </w:rPr>
        <w:t xml:space="preserve">        </w:t>
      </w:r>
      <w:r>
        <w:rPr>
          <w:rFonts w:ascii="宋体" w:eastAsia="宋体" w:hAnsi="宋体" w:hint="eastAsia"/>
          <w:color w:val="000000"/>
          <w:sz w:val="26"/>
        </w:rPr>
        <w:t xml:space="preserve">                   B.</w:t>
      </w:r>
      <w:r>
        <w:rPr>
          <w:rFonts w:ascii="宋体" w:eastAsia="宋体" w:hAnsi="宋体" w:hint="eastAsia"/>
          <w:color w:val="000000"/>
          <w:sz w:val="26"/>
        </w:rPr>
        <w:t>可知性</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客观实在性</w:t>
      </w:r>
      <w:r>
        <w:rPr>
          <w:rFonts w:ascii="宋体" w:eastAsia="宋体" w:hAnsi="宋体" w:hint="eastAsia"/>
          <w:color w:val="000000"/>
          <w:sz w:val="26"/>
        </w:rPr>
        <w:t xml:space="preserve">                       D.</w:t>
      </w:r>
      <w:r>
        <w:rPr>
          <w:rFonts w:ascii="宋体" w:eastAsia="宋体" w:hAnsi="宋体" w:hint="eastAsia"/>
          <w:color w:val="000000"/>
          <w:sz w:val="26"/>
        </w:rPr>
        <w:t>客观规律性</w:t>
      </w:r>
    </w:p>
    <w:p w:rsidR="00DA3C2D" w:rsidRDefault="005A0CAC">
      <w:pPr>
        <w:spacing w:line="400" w:lineRule="exact"/>
        <w:ind w:firstLineChars="100" w:firstLine="260"/>
        <w:rPr>
          <w:rFonts w:ascii="宋体" w:eastAsia="宋体" w:hAnsi="宋体"/>
          <w:color w:val="000000"/>
          <w:sz w:val="26"/>
        </w:rPr>
      </w:pPr>
      <w:r>
        <w:rPr>
          <w:rFonts w:ascii="宋体" w:eastAsia="宋体" w:hAnsi="宋体" w:hint="eastAsia"/>
          <w:color w:val="000000"/>
          <w:sz w:val="26"/>
        </w:rPr>
        <w:t>3</w:t>
      </w:r>
      <w:r>
        <w:rPr>
          <w:rFonts w:ascii="宋体" w:eastAsia="宋体" w:hAnsi="宋体" w:hint="eastAsia"/>
          <w:color w:val="000000"/>
          <w:sz w:val="26"/>
        </w:rPr>
        <w:t>．运动是物质的运动，物质是运动着的物质。这说明（）。</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物质和运动不可分割</w:t>
      </w:r>
      <w:r>
        <w:rPr>
          <w:rFonts w:ascii="宋体" w:eastAsia="宋体" w:hAnsi="宋体" w:hint="eastAsia"/>
          <w:color w:val="000000"/>
          <w:sz w:val="26"/>
        </w:rPr>
        <w:t xml:space="preserve">               B.</w:t>
      </w:r>
      <w:r>
        <w:rPr>
          <w:rFonts w:ascii="宋体" w:eastAsia="宋体" w:hAnsi="宋体" w:hint="eastAsia"/>
          <w:color w:val="000000"/>
          <w:sz w:val="26"/>
        </w:rPr>
        <w:t>物质和运动可相互替代</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物质和运动不易区分</w:t>
      </w:r>
      <w:r>
        <w:rPr>
          <w:rFonts w:ascii="宋体" w:eastAsia="宋体" w:hAnsi="宋体" w:hint="eastAsia"/>
          <w:color w:val="000000"/>
          <w:sz w:val="26"/>
        </w:rPr>
        <w:t xml:space="preserve">               D.</w:t>
      </w:r>
      <w:r>
        <w:rPr>
          <w:rFonts w:ascii="宋体" w:eastAsia="宋体" w:hAnsi="宋体" w:hint="eastAsia"/>
          <w:color w:val="000000"/>
          <w:sz w:val="26"/>
        </w:rPr>
        <w:t>物质和运动可相互转化</w:t>
      </w:r>
    </w:p>
    <w:p w:rsidR="00DA3C2D" w:rsidRDefault="005A0CAC">
      <w:pPr>
        <w:spacing w:line="400" w:lineRule="exact"/>
        <w:ind w:firstLineChars="100" w:firstLine="260"/>
        <w:rPr>
          <w:rFonts w:ascii="宋体" w:eastAsia="宋体" w:hAnsi="宋体"/>
          <w:color w:val="000000"/>
          <w:sz w:val="26"/>
        </w:rPr>
      </w:pPr>
      <w:r>
        <w:rPr>
          <w:rFonts w:ascii="宋体" w:eastAsia="宋体" w:hAnsi="宋体" w:hint="eastAsia"/>
          <w:color w:val="000000"/>
          <w:sz w:val="26"/>
        </w:rPr>
        <w:t>4</w:t>
      </w:r>
      <w:r>
        <w:rPr>
          <w:rFonts w:ascii="宋体" w:eastAsia="宋体" w:hAnsi="宋体" w:hint="eastAsia"/>
          <w:color w:val="000000"/>
          <w:sz w:val="26"/>
        </w:rPr>
        <w:t>．从意识起源来看，意识是自然界长期发展的产物。这说明（）。</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意识不具有主观性</w:t>
      </w:r>
      <w:r>
        <w:rPr>
          <w:rFonts w:ascii="宋体" w:eastAsia="宋体" w:hAnsi="宋体" w:hint="eastAsia"/>
          <w:color w:val="000000"/>
          <w:sz w:val="26"/>
        </w:rPr>
        <w:t xml:space="preserve">                 B.</w:t>
      </w:r>
      <w:r>
        <w:rPr>
          <w:rFonts w:ascii="宋体" w:eastAsia="宋体" w:hAnsi="宋体" w:hint="eastAsia"/>
          <w:color w:val="000000"/>
          <w:sz w:val="26"/>
        </w:rPr>
        <w:t>意识不是人脑独有的</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意识不具有客观性</w:t>
      </w:r>
      <w:r>
        <w:rPr>
          <w:rFonts w:ascii="宋体" w:eastAsia="宋体" w:hAnsi="宋体" w:hint="eastAsia"/>
          <w:color w:val="000000"/>
          <w:sz w:val="26"/>
        </w:rPr>
        <w:t xml:space="preserve">       </w:t>
      </w:r>
      <w:r>
        <w:rPr>
          <w:rFonts w:ascii="宋体" w:eastAsia="宋体" w:hAnsi="宋体" w:hint="eastAsia"/>
          <w:color w:val="000000"/>
          <w:sz w:val="26"/>
        </w:rPr>
        <w:t xml:space="preserve">          D.</w:t>
      </w:r>
      <w:r>
        <w:rPr>
          <w:rFonts w:ascii="宋体" w:eastAsia="宋体" w:hAnsi="宋体" w:hint="eastAsia"/>
          <w:color w:val="000000"/>
          <w:sz w:val="26"/>
        </w:rPr>
        <w:t>意识不是从来就有的</w:t>
      </w:r>
    </w:p>
    <w:p w:rsidR="00DA3C2D" w:rsidRDefault="005A0CAC">
      <w:pPr>
        <w:spacing w:line="400" w:lineRule="exact"/>
        <w:ind w:firstLineChars="100" w:firstLine="260"/>
        <w:rPr>
          <w:rFonts w:ascii="宋体" w:eastAsia="宋体" w:hAnsi="宋体"/>
          <w:color w:val="000000"/>
          <w:sz w:val="26"/>
        </w:rPr>
      </w:pPr>
      <w:r>
        <w:rPr>
          <w:rFonts w:ascii="宋体" w:eastAsia="宋体" w:hAnsi="宋体" w:hint="eastAsia"/>
          <w:color w:val="000000"/>
          <w:sz w:val="26"/>
        </w:rPr>
        <w:t>5</w:t>
      </w:r>
      <w:r>
        <w:rPr>
          <w:rFonts w:ascii="宋体" w:eastAsia="宋体" w:hAnsi="宋体" w:hint="eastAsia"/>
          <w:color w:val="000000"/>
          <w:sz w:val="26"/>
        </w:rPr>
        <w:t>．中国特色社会主义，既坚持了科学社会主义基本原则，又根据我国实际和时代条件赋予其鲜明的中国特色。这体现了（）。</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事物发展的方向和道路的统一</w:t>
      </w:r>
      <w:r>
        <w:rPr>
          <w:rFonts w:ascii="宋体" w:eastAsia="宋体" w:hAnsi="宋体" w:hint="eastAsia"/>
          <w:color w:val="000000"/>
          <w:sz w:val="26"/>
        </w:rPr>
        <w:t xml:space="preserve">       B.</w:t>
      </w:r>
      <w:r>
        <w:rPr>
          <w:rFonts w:ascii="宋体" w:eastAsia="宋体" w:hAnsi="宋体" w:hint="eastAsia"/>
          <w:color w:val="000000"/>
          <w:sz w:val="26"/>
        </w:rPr>
        <w:t>矛盾的同一性和斗争性的统一</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事物发展的内因和外因的统一</w:t>
      </w:r>
      <w:r>
        <w:rPr>
          <w:rFonts w:ascii="宋体" w:eastAsia="宋体" w:hAnsi="宋体" w:hint="eastAsia"/>
          <w:color w:val="000000"/>
          <w:sz w:val="26"/>
        </w:rPr>
        <w:t xml:space="preserve">       D.</w:t>
      </w:r>
      <w:r>
        <w:rPr>
          <w:rFonts w:ascii="宋体" w:eastAsia="宋体" w:hAnsi="宋体" w:hint="eastAsia"/>
          <w:color w:val="000000"/>
          <w:sz w:val="26"/>
        </w:rPr>
        <w:t>矛盾的普遍性和特殊性的统一</w:t>
      </w:r>
    </w:p>
    <w:p w:rsidR="00DA3C2D" w:rsidRDefault="005A0CAC">
      <w:pPr>
        <w:spacing w:line="400" w:lineRule="exact"/>
        <w:ind w:firstLineChars="100" w:firstLine="260"/>
        <w:rPr>
          <w:rFonts w:ascii="宋体" w:eastAsia="宋体" w:hAnsi="宋体"/>
          <w:color w:val="000000"/>
          <w:sz w:val="26"/>
        </w:rPr>
      </w:pPr>
      <w:r>
        <w:rPr>
          <w:rFonts w:ascii="宋体" w:eastAsia="宋体" w:hAnsi="宋体" w:hint="eastAsia"/>
          <w:color w:val="000000"/>
          <w:sz w:val="26"/>
        </w:rPr>
        <w:t>6</w:t>
      </w:r>
      <w:r>
        <w:rPr>
          <w:rFonts w:ascii="宋体" w:eastAsia="宋体" w:hAnsi="宋体" w:hint="eastAsia"/>
          <w:color w:val="000000"/>
          <w:sz w:val="26"/>
        </w:rPr>
        <w:t>．凡事都要掌握分寸，坚持适度原则，防止“过”或“不及”。这在哲学上符合（）。</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内因和外因辩证关系的原理</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B.</w:t>
      </w:r>
      <w:r>
        <w:rPr>
          <w:rFonts w:ascii="宋体" w:eastAsia="宋体" w:hAnsi="宋体" w:hint="eastAsia"/>
          <w:color w:val="000000"/>
          <w:sz w:val="26"/>
        </w:rPr>
        <w:t>量变和质变辩证关系的原理</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内容和形式辩证关系的原理</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D.</w:t>
      </w:r>
      <w:r>
        <w:rPr>
          <w:rFonts w:ascii="宋体" w:eastAsia="宋体" w:hAnsi="宋体" w:hint="eastAsia"/>
          <w:color w:val="000000"/>
          <w:sz w:val="26"/>
        </w:rPr>
        <w:t>现象和本质辩证关系的原理</w:t>
      </w:r>
    </w:p>
    <w:p w:rsidR="00DA3C2D" w:rsidRDefault="005A0CAC">
      <w:pPr>
        <w:spacing w:line="400" w:lineRule="exact"/>
        <w:ind w:firstLineChars="100" w:firstLine="260"/>
        <w:rPr>
          <w:rFonts w:ascii="宋体" w:eastAsia="宋体" w:hAnsi="宋体"/>
          <w:color w:val="000000"/>
          <w:sz w:val="26"/>
        </w:rPr>
      </w:pPr>
      <w:r>
        <w:rPr>
          <w:rFonts w:ascii="宋体" w:eastAsia="宋体" w:hAnsi="宋体" w:hint="eastAsia"/>
          <w:color w:val="000000"/>
          <w:sz w:val="26"/>
        </w:rPr>
        <w:t>7</w:t>
      </w:r>
      <w:r>
        <w:rPr>
          <w:rFonts w:ascii="宋体" w:eastAsia="宋体" w:hAnsi="宋体" w:hint="eastAsia"/>
          <w:color w:val="000000"/>
          <w:sz w:val="26"/>
        </w:rPr>
        <w:t>．在分析国际国内形势时，习近平总书记强调要坚持“两点论”，一分为二看问题，既要看到国际国内形势中有利的一面，也要看到不利的一面。这段话体现了（</w:t>
      </w:r>
      <w:r>
        <w:rPr>
          <w:rFonts w:ascii="宋体" w:eastAsia="宋体" w:hAnsi="宋体" w:hint="eastAsia"/>
          <w:color w:val="000000"/>
          <w:sz w:val="26"/>
        </w:rPr>
        <w:t xml:space="preserve"> </w:t>
      </w:r>
      <w:r>
        <w:rPr>
          <w:rFonts w:ascii="宋体" w:eastAsia="宋体" w:hAnsi="宋体" w:hint="eastAsia"/>
          <w:color w:val="000000"/>
          <w:sz w:val="26"/>
        </w:rPr>
        <w:t>）。</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矛盾分析的方法</w:t>
      </w:r>
      <w:r>
        <w:rPr>
          <w:rFonts w:ascii="宋体" w:eastAsia="宋体" w:hAnsi="宋体" w:hint="eastAsia"/>
          <w:color w:val="000000"/>
          <w:sz w:val="26"/>
        </w:rPr>
        <w:t xml:space="preserve">                  B.</w:t>
      </w:r>
      <w:r>
        <w:rPr>
          <w:rFonts w:ascii="宋体" w:eastAsia="宋体" w:hAnsi="宋体" w:hint="eastAsia"/>
          <w:color w:val="000000"/>
          <w:sz w:val="26"/>
        </w:rPr>
        <w:t>逻辑分析的方法</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历史分析的方法</w:t>
      </w:r>
      <w:r>
        <w:rPr>
          <w:rFonts w:ascii="宋体" w:eastAsia="宋体" w:hAnsi="宋体" w:hint="eastAsia"/>
          <w:color w:val="000000"/>
          <w:sz w:val="26"/>
        </w:rPr>
        <w:t xml:space="preserve">                  D.</w:t>
      </w:r>
      <w:r>
        <w:rPr>
          <w:rFonts w:ascii="宋体" w:eastAsia="宋体" w:hAnsi="宋体" w:hint="eastAsia"/>
          <w:color w:val="000000"/>
          <w:sz w:val="26"/>
        </w:rPr>
        <w:t>阶级分析的方法</w:t>
      </w:r>
    </w:p>
    <w:p w:rsidR="00DA3C2D" w:rsidRDefault="005A0CAC">
      <w:pPr>
        <w:spacing w:line="400" w:lineRule="exact"/>
        <w:ind w:firstLineChars="100" w:firstLine="260"/>
        <w:rPr>
          <w:rFonts w:ascii="宋体" w:eastAsia="宋体" w:hAnsi="宋体"/>
          <w:color w:val="000000"/>
          <w:sz w:val="26"/>
        </w:rPr>
      </w:pPr>
      <w:r>
        <w:rPr>
          <w:rFonts w:ascii="宋体" w:eastAsia="宋体" w:hAnsi="宋体" w:hint="eastAsia"/>
          <w:color w:val="000000"/>
          <w:sz w:val="26"/>
        </w:rPr>
        <w:t>8</w:t>
      </w:r>
      <w:r>
        <w:rPr>
          <w:rFonts w:ascii="宋体" w:eastAsia="宋体" w:hAnsi="宋体" w:hint="eastAsia"/>
          <w:color w:val="000000"/>
          <w:sz w:val="26"/>
        </w:rPr>
        <w:t>．下列各项中属于辩证唯物主义观点的是（）。</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认识是主体的主观创造</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B.</w:t>
      </w:r>
      <w:r>
        <w:rPr>
          <w:rFonts w:ascii="宋体" w:eastAsia="宋体" w:hAnsi="宋体" w:hint="eastAsia"/>
          <w:color w:val="000000"/>
          <w:sz w:val="26"/>
        </w:rPr>
        <w:t>认识是主体对客体的能动反映</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认识是主体的内心体验</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D.</w:t>
      </w:r>
      <w:r>
        <w:rPr>
          <w:rFonts w:ascii="宋体" w:eastAsia="宋体" w:hAnsi="宋体" w:hint="eastAsia"/>
          <w:color w:val="000000"/>
          <w:sz w:val="26"/>
        </w:rPr>
        <w:t>认识是主体对客体的直观反映</w:t>
      </w:r>
    </w:p>
    <w:p w:rsidR="00DA3C2D" w:rsidRDefault="005A0CAC">
      <w:pPr>
        <w:spacing w:line="400" w:lineRule="exact"/>
        <w:ind w:firstLineChars="100" w:firstLine="260"/>
        <w:rPr>
          <w:rFonts w:ascii="宋体" w:eastAsia="宋体" w:hAnsi="宋体"/>
          <w:color w:val="000000"/>
          <w:sz w:val="26"/>
        </w:rPr>
      </w:pPr>
      <w:r>
        <w:rPr>
          <w:rFonts w:ascii="宋体" w:eastAsia="宋体" w:hAnsi="宋体" w:hint="eastAsia"/>
          <w:color w:val="000000"/>
          <w:sz w:val="26"/>
        </w:rPr>
        <w:t>9</w:t>
      </w:r>
      <w:r>
        <w:rPr>
          <w:rFonts w:ascii="宋体" w:eastAsia="宋体" w:hAnsi="宋体" w:hint="eastAsia"/>
          <w:color w:val="000000"/>
          <w:sz w:val="26"/>
        </w:rPr>
        <w:t>．真理的客观性是指真理的内容（）。</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lastRenderedPageBreak/>
        <w:t>A.</w:t>
      </w:r>
      <w:r>
        <w:rPr>
          <w:rFonts w:ascii="宋体" w:eastAsia="宋体" w:hAnsi="宋体" w:hint="eastAsia"/>
          <w:color w:val="000000"/>
          <w:sz w:val="26"/>
        </w:rPr>
        <w:t>是不依赖</w:t>
      </w:r>
      <w:r>
        <w:rPr>
          <w:rFonts w:ascii="宋体" w:eastAsia="宋体" w:hAnsi="宋体" w:hint="eastAsia"/>
          <w:color w:val="000000"/>
          <w:sz w:val="26"/>
        </w:rPr>
        <w:t>于意识的客观实在</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B.</w:t>
      </w:r>
      <w:r>
        <w:rPr>
          <w:rFonts w:ascii="宋体" w:eastAsia="宋体" w:hAnsi="宋体" w:hint="eastAsia"/>
          <w:color w:val="000000"/>
          <w:sz w:val="26"/>
        </w:rPr>
        <w:t>是不以人的意志为转移的客观规律</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是对各种知识的概括和总结</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D.</w:t>
      </w:r>
      <w:r>
        <w:rPr>
          <w:rFonts w:ascii="宋体" w:eastAsia="宋体" w:hAnsi="宋体" w:hint="eastAsia"/>
          <w:color w:val="000000"/>
          <w:sz w:val="26"/>
        </w:rPr>
        <w:t>是对客观事物及其规律的正确反映</w:t>
      </w:r>
    </w:p>
    <w:p w:rsidR="00DA3C2D" w:rsidRDefault="005A0CAC">
      <w:pPr>
        <w:spacing w:line="400" w:lineRule="exact"/>
        <w:ind w:firstLineChars="100" w:firstLine="260"/>
        <w:rPr>
          <w:rFonts w:ascii="宋体" w:eastAsia="宋体" w:hAnsi="宋体"/>
          <w:color w:val="000000"/>
          <w:sz w:val="26"/>
        </w:rPr>
      </w:pPr>
      <w:r>
        <w:rPr>
          <w:rFonts w:ascii="宋体" w:eastAsia="宋体" w:hAnsi="宋体" w:hint="eastAsia"/>
          <w:color w:val="000000"/>
          <w:sz w:val="26"/>
        </w:rPr>
        <w:t>10</w:t>
      </w:r>
      <w:r>
        <w:rPr>
          <w:rFonts w:ascii="宋体" w:eastAsia="宋体" w:hAnsi="宋体" w:hint="eastAsia"/>
          <w:color w:val="000000"/>
          <w:sz w:val="26"/>
        </w:rPr>
        <w:t>．历史观的基本问题是（）。</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人民群众和历史人物的作用问题</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B.</w:t>
      </w:r>
      <w:r>
        <w:rPr>
          <w:rFonts w:ascii="宋体" w:eastAsia="宋体" w:hAnsi="宋体" w:hint="eastAsia"/>
          <w:color w:val="000000"/>
          <w:sz w:val="26"/>
        </w:rPr>
        <w:t>阶级关系和阶层结构的变化问题</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社会存在与社会意识的关系问题</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D.</w:t>
      </w:r>
      <w:r>
        <w:rPr>
          <w:rFonts w:ascii="宋体" w:eastAsia="宋体" w:hAnsi="宋体" w:hint="eastAsia"/>
          <w:color w:val="000000"/>
          <w:sz w:val="26"/>
        </w:rPr>
        <w:t>经济基础与上层建筑的矛盾问题</w:t>
      </w:r>
    </w:p>
    <w:p w:rsidR="00DA3C2D" w:rsidRDefault="005A0CAC">
      <w:pPr>
        <w:spacing w:line="400" w:lineRule="exact"/>
        <w:ind w:firstLineChars="100" w:firstLine="260"/>
        <w:rPr>
          <w:rFonts w:ascii="宋体" w:eastAsia="宋体" w:hAnsi="宋体"/>
          <w:color w:val="000000"/>
          <w:sz w:val="26"/>
        </w:rPr>
      </w:pPr>
      <w:r>
        <w:rPr>
          <w:rFonts w:ascii="宋体" w:eastAsia="宋体" w:hAnsi="宋体" w:hint="eastAsia"/>
          <w:color w:val="000000"/>
          <w:sz w:val="26"/>
        </w:rPr>
        <w:t>11</w:t>
      </w:r>
      <w:r>
        <w:rPr>
          <w:rFonts w:ascii="宋体" w:eastAsia="宋体" w:hAnsi="宋体" w:hint="eastAsia"/>
          <w:color w:val="000000"/>
          <w:sz w:val="26"/>
        </w:rPr>
        <w:t>．新民主主义经济纲领规定，对封建地主阶级的土地采取（）。</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保护政策</w:t>
      </w:r>
      <w:r>
        <w:rPr>
          <w:rFonts w:ascii="宋体" w:eastAsia="宋体" w:hAnsi="宋体" w:hint="eastAsia"/>
          <w:color w:val="000000"/>
          <w:sz w:val="26"/>
        </w:rPr>
        <w:t xml:space="preserve">                          B.</w:t>
      </w:r>
      <w:r>
        <w:rPr>
          <w:rFonts w:ascii="宋体" w:eastAsia="宋体" w:hAnsi="宋体" w:hint="eastAsia"/>
          <w:color w:val="000000"/>
          <w:sz w:val="26"/>
        </w:rPr>
        <w:t>减租政策</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限制政策</w:t>
      </w:r>
      <w:r>
        <w:rPr>
          <w:rFonts w:ascii="宋体" w:eastAsia="宋体" w:hAnsi="宋体" w:hint="eastAsia"/>
          <w:color w:val="000000"/>
          <w:sz w:val="26"/>
        </w:rPr>
        <w:t xml:space="preserve">                          D.</w:t>
      </w:r>
      <w:r>
        <w:rPr>
          <w:rFonts w:ascii="宋体" w:eastAsia="宋体" w:hAnsi="宋体" w:hint="eastAsia"/>
          <w:color w:val="000000"/>
          <w:sz w:val="26"/>
        </w:rPr>
        <w:t>没收政策</w:t>
      </w:r>
    </w:p>
    <w:p w:rsidR="00DA3C2D" w:rsidRDefault="005A0CAC">
      <w:pPr>
        <w:spacing w:line="400" w:lineRule="exact"/>
        <w:ind w:firstLineChars="100" w:firstLine="260"/>
        <w:rPr>
          <w:rFonts w:ascii="宋体" w:eastAsia="宋体" w:hAnsi="宋体"/>
          <w:color w:val="000000"/>
          <w:sz w:val="26"/>
        </w:rPr>
      </w:pPr>
      <w:r>
        <w:rPr>
          <w:rFonts w:ascii="宋体" w:eastAsia="宋体" w:hAnsi="宋体" w:hint="eastAsia"/>
          <w:color w:val="000000"/>
          <w:sz w:val="26"/>
        </w:rPr>
        <w:t>12</w:t>
      </w:r>
      <w:r>
        <w:rPr>
          <w:rFonts w:ascii="宋体" w:eastAsia="宋体" w:hAnsi="宋体" w:hint="eastAsia"/>
          <w:color w:val="000000"/>
          <w:sz w:val="26"/>
        </w:rPr>
        <w:t>．毛泽东提出的建设新型人民军队的根本原则是（）。</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坚持党对军队的绝对领导</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B.</w:t>
      </w:r>
      <w:r>
        <w:rPr>
          <w:rFonts w:ascii="宋体" w:eastAsia="宋体" w:hAnsi="宋体" w:hint="eastAsia"/>
          <w:color w:val="000000"/>
          <w:sz w:val="26"/>
        </w:rPr>
        <w:t>坚持全心全意为人民服务</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坚持正确的战略战术原则</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D.</w:t>
      </w:r>
      <w:r>
        <w:rPr>
          <w:rFonts w:ascii="宋体" w:eastAsia="宋体" w:hAnsi="宋体" w:hint="eastAsia"/>
          <w:color w:val="000000"/>
          <w:sz w:val="26"/>
        </w:rPr>
        <w:t>坚持正确的思想政治工作</w:t>
      </w:r>
    </w:p>
    <w:p w:rsidR="00DA3C2D" w:rsidRDefault="005A0CAC">
      <w:pPr>
        <w:spacing w:line="400" w:lineRule="exact"/>
        <w:ind w:firstLineChars="100" w:firstLine="260"/>
        <w:rPr>
          <w:rFonts w:ascii="宋体" w:eastAsia="宋体" w:hAnsi="宋体"/>
          <w:color w:val="000000"/>
          <w:sz w:val="26"/>
        </w:rPr>
      </w:pPr>
      <w:r>
        <w:rPr>
          <w:rFonts w:ascii="宋体" w:eastAsia="宋体" w:hAnsi="宋体" w:hint="eastAsia"/>
          <w:color w:val="000000"/>
          <w:sz w:val="26"/>
        </w:rPr>
        <w:t>13</w:t>
      </w:r>
      <w:r>
        <w:rPr>
          <w:rFonts w:ascii="宋体" w:eastAsia="宋体" w:hAnsi="宋体" w:hint="eastAsia"/>
          <w:color w:val="000000"/>
          <w:sz w:val="26"/>
        </w:rPr>
        <w:t>．土地革命战争时期，农村根据地能够存在和发展的最重要的主观条件是（）。</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半殖民地半封建的中国政治、经济、文化发展极不平衡</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B.</w:t>
      </w:r>
      <w:r>
        <w:rPr>
          <w:rFonts w:ascii="宋体" w:eastAsia="宋体" w:hAnsi="宋体" w:hint="eastAsia"/>
          <w:color w:val="000000"/>
          <w:sz w:val="26"/>
        </w:rPr>
        <w:t>党的领导的有力量及其政策的</w:t>
      </w:r>
      <w:proofErr w:type="gramStart"/>
      <w:r>
        <w:rPr>
          <w:rFonts w:ascii="宋体" w:eastAsia="宋体" w:hAnsi="宋体" w:hint="eastAsia"/>
          <w:color w:val="000000"/>
          <w:sz w:val="26"/>
        </w:rPr>
        <w:t>不</w:t>
      </w:r>
      <w:proofErr w:type="gramEnd"/>
      <w:r>
        <w:rPr>
          <w:rFonts w:ascii="宋体" w:eastAsia="宋体" w:hAnsi="宋体" w:hint="eastAsia"/>
          <w:color w:val="000000"/>
          <w:sz w:val="26"/>
        </w:rPr>
        <w:t>错误</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有相当力量正式红军的存在</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D.</w:t>
      </w:r>
      <w:r>
        <w:rPr>
          <w:rFonts w:ascii="宋体" w:eastAsia="宋体" w:hAnsi="宋体" w:hint="eastAsia"/>
          <w:color w:val="000000"/>
          <w:sz w:val="26"/>
        </w:rPr>
        <w:t>全国革命形势的继续向前发展</w:t>
      </w:r>
    </w:p>
    <w:p w:rsidR="00DA3C2D" w:rsidRDefault="005A0CAC">
      <w:pPr>
        <w:spacing w:line="400" w:lineRule="exact"/>
        <w:ind w:firstLineChars="100" w:firstLine="260"/>
        <w:rPr>
          <w:rFonts w:ascii="宋体" w:eastAsia="宋体" w:hAnsi="宋体"/>
          <w:color w:val="000000"/>
          <w:sz w:val="26"/>
        </w:rPr>
      </w:pPr>
      <w:r>
        <w:rPr>
          <w:rFonts w:ascii="宋体" w:eastAsia="宋体" w:hAnsi="宋体" w:hint="eastAsia"/>
          <w:color w:val="000000"/>
          <w:sz w:val="26"/>
        </w:rPr>
        <w:t>14</w:t>
      </w:r>
      <w:r>
        <w:rPr>
          <w:rFonts w:ascii="宋体" w:eastAsia="宋体" w:hAnsi="宋体" w:hint="eastAsia"/>
          <w:color w:val="000000"/>
          <w:sz w:val="26"/>
        </w:rPr>
        <w:t>．毛泽东指出，对于以农民和小资产阶级出身的党员占多数的中国共产党而言，党的建设必须放在首位的是（</w:t>
      </w:r>
      <w:r>
        <w:rPr>
          <w:rFonts w:ascii="宋体" w:eastAsia="宋体" w:hAnsi="宋体" w:hint="eastAsia"/>
          <w:color w:val="000000"/>
          <w:sz w:val="26"/>
        </w:rPr>
        <w:t xml:space="preserve"> </w:t>
      </w:r>
      <w:r>
        <w:rPr>
          <w:rFonts w:ascii="宋体" w:eastAsia="宋体" w:hAnsi="宋体" w:hint="eastAsia"/>
          <w:color w:val="000000"/>
          <w:sz w:val="26"/>
        </w:rPr>
        <w:t>）。</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思想建设</w:t>
      </w:r>
      <w:r>
        <w:rPr>
          <w:rFonts w:ascii="宋体" w:eastAsia="宋体" w:hAnsi="宋体" w:hint="eastAsia"/>
          <w:color w:val="000000"/>
          <w:sz w:val="26"/>
        </w:rPr>
        <w:t xml:space="preserve">                         B.</w:t>
      </w:r>
      <w:r>
        <w:rPr>
          <w:rFonts w:ascii="宋体" w:eastAsia="宋体" w:hAnsi="宋体" w:hint="eastAsia"/>
          <w:color w:val="000000"/>
          <w:sz w:val="26"/>
        </w:rPr>
        <w:t>组织建设</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政治建设</w:t>
      </w:r>
      <w:r>
        <w:rPr>
          <w:rFonts w:ascii="宋体" w:eastAsia="宋体" w:hAnsi="宋体" w:hint="eastAsia"/>
          <w:color w:val="000000"/>
          <w:sz w:val="26"/>
        </w:rPr>
        <w:t xml:space="preserve">                         D.</w:t>
      </w:r>
      <w:r>
        <w:rPr>
          <w:rFonts w:ascii="宋体" w:eastAsia="宋体" w:hAnsi="宋体" w:hint="eastAsia"/>
          <w:color w:val="000000"/>
          <w:sz w:val="26"/>
        </w:rPr>
        <w:t>作风建设</w:t>
      </w:r>
    </w:p>
    <w:p w:rsidR="00DA3C2D" w:rsidRDefault="005A0CAC">
      <w:pPr>
        <w:spacing w:line="400" w:lineRule="exact"/>
        <w:ind w:firstLineChars="100" w:firstLine="260"/>
        <w:rPr>
          <w:rFonts w:ascii="宋体" w:eastAsia="宋体" w:hAnsi="宋体"/>
          <w:color w:val="000000"/>
          <w:sz w:val="26"/>
        </w:rPr>
      </w:pPr>
      <w:r>
        <w:rPr>
          <w:rFonts w:ascii="宋体" w:eastAsia="宋体" w:hAnsi="宋体" w:hint="eastAsia"/>
          <w:color w:val="000000"/>
          <w:sz w:val="26"/>
        </w:rPr>
        <w:t>15</w:t>
      </w:r>
      <w:r>
        <w:rPr>
          <w:rFonts w:ascii="宋体" w:eastAsia="宋体" w:hAnsi="宋体" w:hint="eastAsia"/>
          <w:color w:val="000000"/>
          <w:sz w:val="26"/>
        </w:rPr>
        <w:t>．毛泽东指出，要用民主的方法解决人民内部矛盾。正确处理政治思想领域的人民内部矛盾应采取的方针是（</w:t>
      </w:r>
      <w:r>
        <w:rPr>
          <w:rFonts w:ascii="宋体" w:eastAsia="宋体" w:hAnsi="宋体" w:hint="eastAsia"/>
          <w:color w:val="000000"/>
          <w:sz w:val="26"/>
        </w:rPr>
        <w:t xml:space="preserve"> </w:t>
      </w:r>
      <w:r>
        <w:rPr>
          <w:rFonts w:ascii="宋体" w:eastAsia="宋体" w:hAnsi="宋体" w:hint="eastAsia"/>
          <w:color w:val="000000"/>
          <w:sz w:val="26"/>
        </w:rPr>
        <w:t>）。</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长期共存、互相监督</w:t>
      </w:r>
      <w:r>
        <w:rPr>
          <w:rFonts w:ascii="宋体" w:eastAsia="宋体" w:hAnsi="宋体" w:hint="eastAsia"/>
          <w:color w:val="000000"/>
          <w:sz w:val="26"/>
        </w:rPr>
        <w:t xml:space="preserve">               B.</w:t>
      </w:r>
      <w:r>
        <w:rPr>
          <w:rFonts w:ascii="宋体" w:eastAsia="宋体" w:hAnsi="宋体" w:hint="eastAsia"/>
          <w:color w:val="000000"/>
          <w:sz w:val="26"/>
        </w:rPr>
        <w:t>百花齐放、百家争鸣</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团结</w:t>
      </w:r>
      <w:proofErr w:type="gramStart"/>
      <w:r>
        <w:rPr>
          <w:rFonts w:ascii="宋体" w:eastAsia="宋体" w:hAnsi="宋体" w:hint="eastAsia"/>
          <w:color w:val="000000"/>
          <w:sz w:val="26"/>
        </w:rPr>
        <w:t>一</w:t>
      </w:r>
      <w:proofErr w:type="gramEnd"/>
      <w:r>
        <w:rPr>
          <w:rFonts w:ascii="宋体" w:eastAsia="宋体" w:hAnsi="宋体" w:hint="eastAsia"/>
          <w:color w:val="000000"/>
          <w:sz w:val="26"/>
        </w:rPr>
        <w:t>批评</w:t>
      </w:r>
      <w:proofErr w:type="gramStart"/>
      <w:r>
        <w:rPr>
          <w:rFonts w:ascii="宋体" w:eastAsia="宋体" w:hAnsi="宋体" w:hint="eastAsia"/>
          <w:color w:val="000000"/>
          <w:sz w:val="26"/>
        </w:rPr>
        <w:t>一</w:t>
      </w:r>
      <w:proofErr w:type="gramEnd"/>
      <w:r>
        <w:rPr>
          <w:rFonts w:ascii="宋体" w:eastAsia="宋体" w:hAnsi="宋体" w:hint="eastAsia"/>
          <w:color w:val="000000"/>
          <w:sz w:val="26"/>
        </w:rPr>
        <w:t>团结</w:t>
      </w:r>
      <w:r>
        <w:rPr>
          <w:rFonts w:ascii="宋体" w:eastAsia="宋体" w:hAnsi="宋体" w:hint="eastAsia"/>
          <w:color w:val="000000"/>
          <w:sz w:val="26"/>
        </w:rPr>
        <w:t xml:space="preserve">                 D.</w:t>
      </w:r>
      <w:r>
        <w:rPr>
          <w:rFonts w:ascii="宋体" w:eastAsia="宋体" w:hAnsi="宋体" w:hint="eastAsia"/>
          <w:color w:val="000000"/>
          <w:sz w:val="26"/>
        </w:rPr>
        <w:t>统筹兼顾、适当安排</w:t>
      </w:r>
    </w:p>
    <w:p w:rsidR="00DA3C2D" w:rsidRDefault="005A0CAC">
      <w:pPr>
        <w:spacing w:line="400" w:lineRule="exact"/>
        <w:ind w:firstLineChars="100" w:firstLine="260"/>
        <w:rPr>
          <w:rFonts w:ascii="宋体" w:eastAsia="宋体" w:hAnsi="宋体"/>
          <w:color w:val="000000"/>
          <w:sz w:val="26"/>
        </w:rPr>
      </w:pPr>
      <w:r>
        <w:rPr>
          <w:rFonts w:ascii="宋体" w:eastAsia="宋体" w:hAnsi="宋体" w:hint="eastAsia"/>
          <w:color w:val="000000"/>
          <w:sz w:val="26"/>
        </w:rPr>
        <w:t>16</w:t>
      </w:r>
      <w:r>
        <w:rPr>
          <w:rFonts w:ascii="宋体" w:eastAsia="宋体" w:hAnsi="宋体" w:hint="eastAsia"/>
          <w:color w:val="000000"/>
          <w:sz w:val="26"/>
        </w:rPr>
        <w:t>．建设中国特色社会主义的首要的基本理论问题是（）。</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什么是马克思主义、怎样对待马克思主义</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B.</w:t>
      </w:r>
      <w:r>
        <w:rPr>
          <w:rFonts w:ascii="宋体" w:eastAsia="宋体" w:hAnsi="宋体" w:hint="eastAsia"/>
          <w:color w:val="000000"/>
          <w:sz w:val="26"/>
        </w:rPr>
        <w:t>什么是社会主义、怎样建设社会主义</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建设什么样的党、怎样建设党</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D.</w:t>
      </w:r>
      <w:r>
        <w:rPr>
          <w:rFonts w:ascii="宋体" w:eastAsia="宋体" w:hAnsi="宋体" w:hint="eastAsia"/>
          <w:color w:val="000000"/>
          <w:sz w:val="26"/>
        </w:rPr>
        <w:t>实现什么样的发展、怎样发展</w:t>
      </w:r>
    </w:p>
    <w:p w:rsidR="00DA3C2D" w:rsidRDefault="005A0CAC">
      <w:pPr>
        <w:spacing w:line="400" w:lineRule="exact"/>
        <w:ind w:firstLineChars="100" w:firstLine="260"/>
        <w:rPr>
          <w:rFonts w:ascii="宋体" w:eastAsia="宋体" w:hAnsi="宋体"/>
          <w:color w:val="000000"/>
          <w:sz w:val="26"/>
        </w:rPr>
      </w:pPr>
      <w:r>
        <w:rPr>
          <w:rFonts w:ascii="宋体" w:eastAsia="宋体" w:hAnsi="宋体" w:hint="eastAsia"/>
          <w:color w:val="000000"/>
          <w:sz w:val="26"/>
        </w:rPr>
        <w:t>17</w:t>
      </w:r>
      <w:r>
        <w:rPr>
          <w:rFonts w:ascii="宋体" w:eastAsia="宋体" w:hAnsi="宋体" w:hint="eastAsia"/>
          <w:color w:val="000000"/>
          <w:sz w:val="26"/>
        </w:rPr>
        <w:t>．中国共产党立党立国的根本指导思想，全国各族人民团结奋斗的共同思想基础是</w:t>
      </w:r>
    </w:p>
    <w:p w:rsidR="00DA3C2D" w:rsidRDefault="005A0CAC">
      <w:pPr>
        <w:spacing w:line="400" w:lineRule="exact"/>
        <w:rPr>
          <w:rFonts w:ascii="宋体" w:eastAsia="宋体" w:hAnsi="宋体"/>
          <w:color w:val="000000"/>
          <w:sz w:val="26"/>
        </w:rPr>
      </w:pPr>
      <w:r>
        <w:rPr>
          <w:rFonts w:ascii="宋体" w:eastAsia="宋体" w:hAnsi="宋体" w:hint="eastAsia"/>
          <w:color w:val="000000"/>
          <w:sz w:val="26"/>
        </w:rPr>
        <w:t>()</w:t>
      </w:r>
      <w:r>
        <w:rPr>
          <w:rFonts w:ascii="宋体" w:eastAsia="宋体" w:hAnsi="宋体" w:hint="eastAsia"/>
          <w:color w:val="000000"/>
          <w:sz w:val="26"/>
        </w:rPr>
        <w:t>。</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lastRenderedPageBreak/>
        <w:t>A.</w:t>
      </w:r>
      <w:r>
        <w:rPr>
          <w:rFonts w:ascii="宋体" w:eastAsia="宋体" w:hAnsi="宋体" w:hint="eastAsia"/>
          <w:color w:val="000000"/>
          <w:sz w:val="26"/>
        </w:rPr>
        <w:t>社会主义</w:t>
      </w:r>
      <w:r>
        <w:rPr>
          <w:rFonts w:ascii="宋体" w:eastAsia="宋体" w:hAnsi="宋体" w:hint="eastAsia"/>
          <w:color w:val="000000"/>
          <w:sz w:val="26"/>
        </w:rPr>
        <w:t xml:space="preserve">                        B.</w:t>
      </w:r>
      <w:r>
        <w:rPr>
          <w:rFonts w:ascii="宋体" w:eastAsia="宋体" w:hAnsi="宋体" w:hint="eastAsia"/>
          <w:color w:val="000000"/>
          <w:sz w:val="26"/>
        </w:rPr>
        <w:t>民主主义</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马克思主义</w:t>
      </w:r>
      <w:r>
        <w:rPr>
          <w:rFonts w:ascii="宋体" w:eastAsia="宋体" w:hAnsi="宋体" w:hint="eastAsia"/>
          <w:color w:val="000000"/>
          <w:sz w:val="26"/>
        </w:rPr>
        <w:t xml:space="preserve">                      D.</w:t>
      </w:r>
      <w:r>
        <w:rPr>
          <w:rFonts w:ascii="宋体" w:eastAsia="宋体" w:hAnsi="宋体" w:hint="eastAsia"/>
          <w:color w:val="000000"/>
          <w:sz w:val="26"/>
        </w:rPr>
        <w:t>中华优秀传统文化</w:t>
      </w:r>
    </w:p>
    <w:p w:rsidR="00DA3C2D" w:rsidRDefault="005A0CAC">
      <w:pPr>
        <w:spacing w:line="400" w:lineRule="exact"/>
        <w:ind w:firstLineChars="100" w:firstLine="260"/>
        <w:rPr>
          <w:rFonts w:ascii="宋体" w:eastAsia="宋体" w:hAnsi="宋体"/>
          <w:color w:val="000000"/>
          <w:sz w:val="26"/>
        </w:rPr>
      </w:pPr>
      <w:r>
        <w:rPr>
          <w:rFonts w:ascii="宋体" w:eastAsia="宋体" w:hAnsi="宋体" w:hint="eastAsia"/>
          <w:color w:val="000000"/>
          <w:sz w:val="26"/>
        </w:rPr>
        <w:t>18</w:t>
      </w:r>
      <w:r>
        <w:rPr>
          <w:rFonts w:ascii="宋体" w:eastAsia="宋体" w:hAnsi="宋体" w:hint="eastAsia"/>
          <w:color w:val="000000"/>
          <w:sz w:val="26"/>
        </w:rPr>
        <w:t>．中国梦视野宽广，内涵丰富，意蕴深远。其本质是（）。</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经济发展、政治文明、文化发达</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B.</w:t>
      </w:r>
      <w:r>
        <w:rPr>
          <w:rFonts w:ascii="宋体" w:eastAsia="宋体" w:hAnsi="宋体" w:hint="eastAsia"/>
          <w:color w:val="000000"/>
          <w:sz w:val="26"/>
        </w:rPr>
        <w:t>国家富强、民族振兴、人民幸福</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政治文明、军事强盛、科技发达</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D.</w:t>
      </w:r>
      <w:r>
        <w:rPr>
          <w:rFonts w:ascii="宋体" w:eastAsia="宋体" w:hAnsi="宋体" w:hint="eastAsia"/>
          <w:color w:val="000000"/>
          <w:sz w:val="26"/>
        </w:rPr>
        <w:t>政治文</w:t>
      </w:r>
      <w:r>
        <w:rPr>
          <w:rFonts w:ascii="宋体" w:eastAsia="宋体" w:hAnsi="宋体" w:hint="eastAsia"/>
          <w:color w:val="000000"/>
          <w:sz w:val="26"/>
        </w:rPr>
        <w:t>明、经济发展、军事强盛</w:t>
      </w:r>
    </w:p>
    <w:p w:rsidR="00DA3C2D" w:rsidRDefault="005A0CAC">
      <w:pPr>
        <w:spacing w:line="400" w:lineRule="exact"/>
        <w:ind w:firstLineChars="100" w:firstLine="260"/>
        <w:rPr>
          <w:rFonts w:ascii="宋体" w:eastAsia="宋体" w:hAnsi="宋体"/>
          <w:color w:val="000000"/>
          <w:sz w:val="26"/>
        </w:rPr>
      </w:pPr>
      <w:r>
        <w:rPr>
          <w:rFonts w:ascii="宋体" w:eastAsia="宋体" w:hAnsi="宋体" w:hint="eastAsia"/>
          <w:color w:val="000000"/>
          <w:sz w:val="26"/>
        </w:rPr>
        <w:t>19</w:t>
      </w:r>
      <w:r>
        <w:rPr>
          <w:rFonts w:ascii="宋体" w:eastAsia="宋体" w:hAnsi="宋体" w:hint="eastAsia"/>
          <w:color w:val="000000"/>
          <w:sz w:val="26"/>
        </w:rPr>
        <w:t>．党的十八大再次重申了“两个一百年”奋斗目标，其中第一个一百年的奋斗目标是在中国共产党成立</w:t>
      </w:r>
      <w:r>
        <w:rPr>
          <w:rFonts w:ascii="宋体" w:eastAsia="宋体" w:hAnsi="宋体" w:hint="eastAsia"/>
          <w:color w:val="000000"/>
          <w:sz w:val="26"/>
        </w:rPr>
        <w:t>100</w:t>
      </w:r>
      <w:r>
        <w:rPr>
          <w:rFonts w:ascii="宋体" w:eastAsia="宋体" w:hAnsi="宋体" w:hint="eastAsia"/>
          <w:color w:val="000000"/>
          <w:sz w:val="26"/>
        </w:rPr>
        <w:t>年时（）。</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全面建成小康社会</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B.</w:t>
      </w:r>
      <w:r>
        <w:rPr>
          <w:rFonts w:ascii="宋体" w:eastAsia="宋体" w:hAnsi="宋体" w:hint="eastAsia"/>
          <w:color w:val="000000"/>
          <w:sz w:val="26"/>
        </w:rPr>
        <w:t>人民生活达到小康水平</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人均国民生产总值达到中等发达国家水平</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D.</w:t>
      </w:r>
      <w:r>
        <w:rPr>
          <w:rFonts w:ascii="宋体" w:eastAsia="宋体" w:hAnsi="宋体" w:hint="eastAsia"/>
          <w:color w:val="000000"/>
          <w:sz w:val="26"/>
        </w:rPr>
        <w:t>建成富强民主文明和谐的社会主义现代化国家</w:t>
      </w:r>
    </w:p>
    <w:p w:rsidR="00DA3C2D" w:rsidRDefault="005A0CAC">
      <w:pPr>
        <w:spacing w:line="400" w:lineRule="exact"/>
        <w:ind w:firstLineChars="100" w:firstLine="260"/>
        <w:rPr>
          <w:rFonts w:ascii="宋体" w:eastAsia="宋体" w:hAnsi="宋体"/>
          <w:color w:val="000000"/>
          <w:sz w:val="26"/>
        </w:rPr>
      </w:pPr>
      <w:r>
        <w:rPr>
          <w:rFonts w:ascii="宋体" w:eastAsia="宋体" w:hAnsi="宋体" w:hint="eastAsia"/>
          <w:color w:val="000000"/>
          <w:sz w:val="26"/>
        </w:rPr>
        <w:t>20</w:t>
      </w:r>
      <w:r>
        <w:rPr>
          <w:rFonts w:ascii="宋体" w:eastAsia="宋体" w:hAnsi="宋体" w:hint="eastAsia"/>
          <w:color w:val="000000"/>
          <w:sz w:val="26"/>
        </w:rPr>
        <w:t>．中国改革之所以能够取得历史性成就，根本原因在于（）。</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始终坚持正确的改革方向和改革立场</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B.</w:t>
      </w:r>
      <w:r>
        <w:rPr>
          <w:rFonts w:ascii="宋体" w:eastAsia="宋体" w:hAnsi="宋体" w:hint="eastAsia"/>
          <w:color w:val="000000"/>
          <w:sz w:val="26"/>
        </w:rPr>
        <w:t>始终坚持处理好整体推进和重点突破的关系</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始终坚持处理好胆子要大和步子要稳的关系</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D.</w:t>
      </w:r>
      <w:r>
        <w:rPr>
          <w:rFonts w:ascii="宋体" w:eastAsia="宋体" w:hAnsi="宋体" w:hint="eastAsia"/>
          <w:color w:val="000000"/>
          <w:sz w:val="26"/>
        </w:rPr>
        <w:t>始终坚持处理好全局和局部的关系</w:t>
      </w:r>
    </w:p>
    <w:p w:rsidR="00DA3C2D" w:rsidRDefault="005A0CAC">
      <w:pPr>
        <w:spacing w:line="400" w:lineRule="exact"/>
        <w:ind w:firstLineChars="100" w:firstLine="260"/>
        <w:rPr>
          <w:rFonts w:ascii="宋体" w:eastAsia="宋体" w:hAnsi="宋体"/>
          <w:color w:val="000000"/>
          <w:sz w:val="26"/>
        </w:rPr>
      </w:pPr>
      <w:r>
        <w:rPr>
          <w:rFonts w:ascii="宋体" w:eastAsia="宋体" w:hAnsi="宋体" w:hint="eastAsia"/>
          <w:color w:val="000000"/>
          <w:sz w:val="26"/>
        </w:rPr>
        <w:t>21</w:t>
      </w:r>
      <w:r>
        <w:rPr>
          <w:rFonts w:ascii="宋体" w:eastAsia="宋体" w:hAnsi="宋体" w:hint="eastAsia"/>
          <w:color w:val="000000"/>
          <w:sz w:val="26"/>
        </w:rPr>
        <w:t>．随着改革的深入和对社会主义市场经济规律认识的不断深化，党的十八届三中全会提出（）。</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市场在资源配置中起基础性作用</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B.</w:t>
      </w:r>
      <w:r>
        <w:rPr>
          <w:rFonts w:ascii="宋体" w:eastAsia="宋体" w:hAnsi="宋体" w:hint="eastAsia"/>
          <w:color w:val="000000"/>
          <w:sz w:val="26"/>
        </w:rPr>
        <w:t>计划在资源配置中起基础性作用</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市场在资源配置中起决定性作用</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D.</w:t>
      </w:r>
      <w:r>
        <w:rPr>
          <w:rFonts w:ascii="宋体" w:eastAsia="宋体" w:hAnsi="宋体" w:hint="eastAsia"/>
          <w:color w:val="000000"/>
          <w:sz w:val="26"/>
        </w:rPr>
        <w:t>计划在资源配置中起决定性作用</w:t>
      </w:r>
    </w:p>
    <w:p w:rsidR="00DA3C2D" w:rsidRDefault="005A0CAC">
      <w:pPr>
        <w:spacing w:line="400" w:lineRule="exact"/>
        <w:ind w:firstLineChars="100" w:firstLine="260"/>
        <w:rPr>
          <w:rFonts w:ascii="宋体" w:eastAsia="宋体" w:hAnsi="宋体"/>
          <w:color w:val="000000"/>
          <w:sz w:val="26"/>
        </w:rPr>
      </w:pPr>
      <w:r>
        <w:rPr>
          <w:rFonts w:ascii="宋体" w:eastAsia="宋体" w:hAnsi="宋体" w:hint="eastAsia"/>
          <w:color w:val="000000"/>
          <w:sz w:val="26"/>
        </w:rPr>
        <w:t>22</w:t>
      </w:r>
      <w:r>
        <w:rPr>
          <w:rFonts w:ascii="宋体" w:eastAsia="宋体" w:hAnsi="宋体" w:hint="eastAsia"/>
          <w:color w:val="000000"/>
          <w:sz w:val="26"/>
        </w:rPr>
        <w:t>．我国处理民族关系的基本原则是（）。</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民族团结、社会稳定、国家统一</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B.</w:t>
      </w:r>
      <w:r>
        <w:rPr>
          <w:rFonts w:ascii="宋体" w:eastAsia="宋体" w:hAnsi="宋体" w:hint="eastAsia"/>
          <w:color w:val="000000"/>
          <w:sz w:val="26"/>
        </w:rPr>
        <w:t>少数民族管理本民族内部事务</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各民族平等、团结和共同繁荣</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D.</w:t>
      </w:r>
      <w:r>
        <w:rPr>
          <w:rFonts w:ascii="宋体" w:eastAsia="宋体" w:hAnsi="宋体" w:hint="eastAsia"/>
          <w:color w:val="000000"/>
          <w:sz w:val="26"/>
        </w:rPr>
        <w:t>和睦相处、和衷共济、和谐发展</w:t>
      </w:r>
    </w:p>
    <w:p w:rsidR="00DA3C2D" w:rsidRDefault="005A0CAC">
      <w:pPr>
        <w:spacing w:line="400" w:lineRule="exact"/>
        <w:ind w:firstLineChars="100" w:firstLine="260"/>
        <w:rPr>
          <w:rFonts w:ascii="宋体" w:eastAsia="宋体" w:hAnsi="宋体"/>
          <w:color w:val="000000"/>
          <w:sz w:val="26"/>
        </w:rPr>
      </w:pPr>
      <w:r>
        <w:rPr>
          <w:rFonts w:ascii="宋体" w:eastAsia="宋体" w:hAnsi="宋体" w:hint="eastAsia"/>
          <w:color w:val="000000"/>
          <w:sz w:val="26"/>
        </w:rPr>
        <w:t>23</w:t>
      </w:r>
      <w:r>
        <w:rPr>
          <w:rFonts w:ascii="宋体" w:eastAsia="宋体" w:hAnsi="宋体" w:hint="eastAsia"/>
          <w:color w:val="000000"/>
          <w:sz w:val="26"/>
        </w:rPr>
        <w:t>．作为党治国理政、定国安邦的一项重要工作，并处在意识形态斗争最前沿的是（）。</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学校教育工作</w:t>
      </w:r>
      <w:r>
        <w:rPr>
          <w:rFonts w:ascii="宋体" w:eastAsia="宋体" w:hAnsi="宋体" w:hint="eastAsia"/>
          <w:color w:val="000000"/>
          <w:sz w:val="26"/>
        </w:rPr>
        <w:t xml:space="preserve">       </w:t>
      </w:r>
      <w:r>
        <w:rPr>
          <w:rFonts w:ascii="宋体" w:eastAsia="宋体" w:hAnsi="宋体" w:hint="eastAsia"/>
          <w:color w:val="000000"/>
          <w:sz w:val="26"/>
        </w:rPr>
        <w:t xml:space="preserve">                B.</w:t>
      </w:r>
      <w:r>
        <w:rPr>
          <w:rFonts w:ascii="宋体" w:eastAsia="宋体" w:hAnsi="宋体" w:hint="eastAsia"/>
          <w:color w:val="000000"/>
          <w:sz w:val="26"/>
        </w:rPr>
        <w:t>新闻舆论工作</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文学艺术工作</w:t>
      </w:r>
      <w:r>
        <w:rPr>
          <w:rFonts w:ascii="宋体" w:eastAsia="宋体" w:hAnsi="宋体" w:hint="eastAsia"/>
          <w:color w:val="000000"/>
          <w:sz w:val="26"/>
        </w:rPr>
        <w:t xml:space="preserve">                       D.</w:t>
      </w:r>
      <w:r>
        <w:rPr>
          <w:rFonts w:ascii="宋体" w:eastAsia="宋体" w:hAnsi="宋体" w:hint="eastAsia"/>
          <w:color w:val="000000"/>
          <w:sz w:val="26"/>
        </w:rPr>
        <w:t>体育卫生工作</w:t>
      </w:r>
    </w:p>
    <w:p w:rsidR="00DA3C2D" w:rsidRDefault="005A0CAC">
      <w:pPr>
        <w:spacing w:line="400" w:lineRule="exact"/>
        <w:ind w:firstLineChars="100" w:firstLine="260"/>
        <w:rPr>
          <w:rFonts w:ascii="宋体" w:eastAsia="宋体" w:hAnsi="宋体"/>
          <w:color w:val="000000"/>
          <w:sz w:val="26"/>
        </w:rPr>
      </w:pPr>
      <w:r>
        <w:rPr>
          <w:rFonts w:ascii="宋体" w:eastAsia="宋体" w:hAnsi="宋体" w:hint="eastAsia"/>
          <w:color w:val="000000"/>
          <w:sz w:val="26"/>
        </w:rPr>
        <w:t>24</w:t>
      </w:r>
      <w:r>
        <w:rPr>
          <w:rFonts w:ascii="宋体" w:eastAsia="宋体" w:hAnsi="宋体" w:hint="eastAsia"/>
          <w:color w:val="000000"/>
          <w:sz w:val="26"/>
        </w:rPr>
        <w:t>．社会主义核心价值观中，属于社会层面价值要求的是（）。</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富强、民主、文明、和谐</w:t>
      </w:r>
      <w:r>
        <w:rPr>
          <w:rFonts w:ascii="宋体" w:eastAsia="宋体" w:hAnsi="宋体" w:hint="eastAsia"/>
          <w:color w:val="000000"/>
          <w:sz w:val="26"/>
        </w:rPr>
        <w:t xml:space="preserve">            B.</w:t>
      </w:r>
      <w:r>
        <w:rPr>
          <w:rFonts w:ascii="宋体" w:eastAsia="宋体" w:hAnsi="宋体" w:hint="eastAsia"/>
          <w:color w:val="000000"/>
          <w:sz w:val="26"/>
        </w:rPr>
        <w:t>自由、平等、公正、法治</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爱国、敬业、诚信、友善</w:t>
      </w:r>
      <w:r>
        <w:rPr>
          <w:rFonts w:ascii="宋体" w:eastAsia="宋体" w:hAnsi="宋体" w:hint="eastAsia"/>
          <w:color w:val="000000"/>
          <w:sz w:val="26"/>
        </w:rPr>
        <w:t xml:space="preserve">            D.</w:t>
      </w:r>
      <w:r>
        <w:rPr>
          <w:rFonts w:ascii="宋体" w:eastAsia="宋体" w:hAnsi="宋体" w:hint="eastAsia"/>
          <w:color w:val="000000"/>
          <w:sz w:val="26"/>
        </w:rPr>
        <w:t>和平、发展、互利、共赢</w:t>
      </w:r>
    </w:p>
    <w:p w:rsidR="00DA3C2D" w:rsidRDefault="005A0CAC">
      <w:pPr>
        <w:spacing w:line="400" w:lineRule="exact"/>
        <w:ind w:firstLineChars="100" w:firstLine="260"/>
        <w:rPr>
          <w:rFonts w:ascii="宋体" w:eastAsia="宋体" w:hAnsi="宋体"/>
          <w:color w:val="000000"/>
          <w:sz w:val="26"/>
        </w:rPr>
      </w:pPr>
      <w:r>
        <w:rPr>
          <w:rFonts w:ascii="宋体" w:eastAsia="宋体" w:hAnsi="宋体" w:hint="eastAsia"/>
          <w:color w:val="000000"/>
          <w:sz w:val="26"/>
        </w:rPr>
        <w:t>25</w:t>
      </w:r>
      <w:r>
        <w:rPr>
          <w:rFonts w:ascii="宋体" w:eastAsia="宋体" w:hAnsi="宋体" w:hint="eastAsia"/>
          <w:color w:val="000000"/>
          <w:sz w:val="26"/>
        </w:rPr>
        <w:t>．习近平总书记指出，我们既要绿水青山、也要金山银山。宁要绿水青山，不要金山银山，而且绿水青山就是金山银山。这段话生动地反映了（</w:t>
      </w:r>
      <w:r>
        <w:rPr>
          <w:rFonts w:ascii="宋体" w:eastAsia="宋体" w:hAnsi="宋体" w:hint="eastAsia"/>
          <w:color w:val="000000"/>
          <w:sz w:val="26"/>
        </w:rPr>
        <w:t xml:space="preserve"> </w:t>
      </w:r>
      <w:r>
        <w:rPr>
          <w:rFonts w:ascii="宋体" w:eastAsia="宋体" w:hAnsi="宋体" w:hint="eastAsia"/>
          <w:color w:val="000000"/>
          <w:sz w:val="26"/>
        </w:rPr>
        <w:t>）。</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lastRenderedPageBreak/>
        <w:t>A.</w:t>
      </w:r>
      <w:r>
        <w:rPr>
          <w:rFonts w:ascii="宋体" w:eastAsia="宋体" w:hAnsi="宋体" w:hint="eastAsia"/>
          <w:color w:val="000000"/>
          <w:sz w:val="26"/>
        </w:rPr>
        <w:t>文化建设与经济建设的关系</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B.</w:t>
      </w:r>
      <w:r>
        <w:rPr>
          <w:rFonts w:ascii="宋体" w:eastAsia="宋体" w:hAnsi="宋体" w:hint="eastAsia"/>
          <w:color w:val="000000"/>
          <w:sz w:val="26"/>
        </w:rPr>
        <w:t>生态文明建设与政治文明建设的关系</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物质文明建设与精神文明建设的关系</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D.</w:t>
      </w:r>
      <w:r>
        <w:rPr>
          <w:rFonts w:ascii="宋体" w:eastAsia="宋体" w:hAnsi="宋体" w:hint="eastAsia"/>
          <w:color w:val="000000"/>
          <w:sz w:val="26"/>
        </w:rPr>
        <w:t>生态文明建设与经济建设的关系</w:t>
      </w:r>
    </w:p>
    <w:p w:rsidR="00DA3C2D" w:rsidRDefault="005A0CAC">
      <w:pPr>
        <w:spacing w:line="400" w:lineRule="exact"/>
        <w:ind w:firstLineChars="100" w:firstLine="260"/>
        <w:rPr>
          <w:rFonts w:ascii="宋体" w:eastAsia="宋体" w:hAnsi="宋体"/>
          <w:color w:val="000000"/>
          <w:sz w:val="26"/>
        </w:rPr>
      </w:pPr>
      <w:r>
        <w:rPr>
          <w:rFonts w:ascii="宋体" w:eastAsia="宋体" w:hAnsi="宋体" w:hint="eastAsia"/>
          <w:color w:val="000000"/>
          <w:sz w:val="26"/>
        </w:rPr>
        <w:t>26.</w:t>
      </w:r>
      <w:r>
        <w:rPr>
          <w:rFonts w:ascii="宋体" w:eastAsia="宋体" w:hAnsi="宋体" w:hint="eastAsia"/>
          <w:color w:val="000000"/>
          <w:sz w:val="26"/>
        </w:rPr>
        <w:t>中国外交政策的宗旨是（</w:t>
      </w:r>
      <w:r>
        <w:rPr>
          <w:rFonts w:ascii="宋体" w:eastAsia="宋体" w:hAnsi="宋体" w:hint="eastAsia"/>
          <w:color w:val="000000"/>
          <w:sz w:val="26"/>
        </w:rPr>
        <w:t xml:space="preserve"> </w:t>
      </w:r>
      <w:r>
        <w:rPr>
          <w:rFonts w:ascii="宋体" w:eastAsia="宋体" w:hAnsi="宋体" w:hint="eastAsia"/>
          <w:color w:val="000000"/>
          <w:sz w:val="26"/>
        </w:rPr>
        <w:t>）。</w:t>
      </w:r>
    </w:p>
    <w:p w:rsidR="00DA3C2D" w:rsidRDefault="005A0CAC">
      <w:pPr>
        <w:spacing w:line="400" w:lineRule="exact"/>
        <w:ind w:firstLineChars="100" w:firstLine="260"/>
        <w:rPr>
          <w:rFonts w:ascii="宋体" w:eastAsia="宋体" w:hAnsi="宋体"/>
          <w:color w:val="000000"/>
          <w:sz w:val="26"/>
        </w:rPr>
      </w:pPr>
      <w:r>
        <w:rPr>
          <w:rFonts w:ascii="宋体" w:eastAsia="宋体" w:hAnsi="宋体" w:hint="eastAsia"/>
          <w:color w:val="000000"/>
          <w:sz w:val="26"/>
        </w:rPr>
        <w:t xml:space="preserve">    A.</w:t>
      </w:r>
      <w:r>
        <w:rPr>
          <w:rFonts w:ascii="宋体" w:eastAsia="宋体" w:hAnsi="宋体" w:hint="eastAsia"/>
          <w:color w:val="000000"/>
          <w:sz w:val="26"/>
        </w:rPr>
        <w:t>维护世界和平、促进共同发展</w:t>
      </w:r>
      <w:r>
        <w:rPr>
          <w:rFonts w:ascii="宋体" w:eastAsia="宋体" w:hAnsi="宋体" w:hint="eastAsia"/>
          <w:color w:val="000000"/>
          <w:sz w:val="26"/>
        </w:rPr>
        <w:t xml:space="preserve">        B.</w:t>
      </w:r>
      <w:r>
        <w:rPr>
          <w:rFonts w:ascii="宋体" w:eastAsia="宋体" w:hAnsi="宋体" w:hint="eastAsia"/>
          <w:color w:val="000000"/>
          <w:sz w:val="26"/>
        </w:rPr>
        <w:t>应对气候变化、保障能源安全</w:t>
      </w:r>
    </w:p>
    <w:p w:rsidR="00DA3C2D" w:rsidRDefault="005A0CAC">
      <w:pPr>
        <w:spacing w:line="400" w:lineRule="exact"/>
        <w:ind w:firstLineChars="100" w:firstLine="260"/>
        <w:rPr>
          <w:rFonts w:ascii="宋体" w:eastAsia="宋体" w:hAnsi="宋体"/>
          <w:color w:val="000000"/>
          <w:sz w:val="26"/>
        </w:rPr>
      </w:pPr>
      <w:r>
        <w:rPr>
          <w:rFonts w:ascii="宋体" w:eastAsia="宋体" w:hAnsi="宋体" w:hint="eastAsia"/>
          <w:color w:val="000000"/>
          <w:sz w:val="26"/>
        </w:rPr>
        <w:t xml:space="preserve">    C.</w:t>
      </w:r>
      <w:r>
        <w:rPr>
          <w:rFonts w:ascii="宋体" w:eastAsia="宋体" w:hAnsi="宋体" w:hint="eastAsia"/>
          <w:color w:val="000000"/>
          <w:sz w:val="26"/>
        </w:rPr>
        <w:t>对话而不对抗、结伴而不结盟</w:t>
      </w:r>
      <w:r>
        <w:rPr>
          <w:rFonts w:ascii="宋体" w:eastAsia="宋体" w:hAnsi="宋体" w:hint="eastAsia"/>
          <w:color w:val="000000"/>
          <w:sz w:val="26"/>
        </w:rPr>
        <w:t xml:space="preserve">        D.</w:t>
      </w:r>
      <w:r>
        <w:rPr>
          <w:rFonts w:ascii="宋体" w:eastAsia="宋体" w:hAnsi="宋体" w:hint="eastAsia"/>
          <w:color w:val="000000"/>
          <w:sz w:val="26"/>
        </w:rPr>
        <w:t>得道才能多助、合作才能共赢</w:t>
      </w:r>
    </w:p>
    <w:p w:rsidR="00DA3C2D" w:rsidRDefault="005A0CAC">
      <w:pPr>
        <w:spacing w:line="400" w:lineRule="exact"/>
        <w:ind w:firstLineChars="100" w:firstLine="260"/>
        <w:rPr>
          <w:rFonts w:ascii="宋体" w:eastAsia="宋体" w:hAnsi="宋体"/>
          <w:color w:val="000000"/>
          <w:sz w:val="26"/>
        </w:rPr>
      </w:pPr>
      <w:r>
        <w:rPr>
          <w:rFonts w:ascii="宋体" w:eastAsia="宋体" w:hAnsi="宋体" w:hint="eastAsia"/>
          <w:color w:val="000000"/>
          <w:sz w:val="26"/>
        </w:rPr>
        <w:t>27</w:t>
      </w:r>
      <w:r>
        <w:rPr>
          <w:rFonts w:ascii="宋体" w:eastAsia="宋体" w:hAnsi="宋体" w:hint="eastAsia"/>
          <w:color w:val="000000"/>
          <w:sz w:val="26"/>
        </w:rPr>
        <w:t>．走和平发展道路，是中国共产党立足时代发展潮流和我国根本利益</w:t>
      </w:r>
      <w:proofErr w:type="gramStart"/>
      <w:r>
        <w:rPr>
          <w:rFonts w:ascii="宋体" w:eastAsia="宋体" w:hAnsi="宋体" w:hint="eastAsia"/>
          <w:color w:val="000000"/>
          <w:sz w:val="26"/>
        </w:rPr>
        <w:t>作出</w:t>
      </w:r>
      <w:proofErr w:type="gramEnd"/>
      <w:r>
        <w:rPr>
          <w:rFonts w:ascii="宋体" w:eastAsia="宋体" w:hAnsi="宋体" w:hint="eastAsia"/>
          <w:color w:val="000000"/>
          <w:sz w:val="26"/>
        </w:rPr>
        <w:t>的战略抉择。和平发展道路归结起来就是要坚持（）。</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开放的发展、平等的发展、共同的发展</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B.</w:t>
      </w:r>
      <w:r>
        <w:rPr>
          <w:rFonts w:ascii="宋体" w:eastAsia="宋体" w:hAnsi="宋体" w:hint="eastAsia"/>
          <w:color w:val="000000"/>
          <w:sz w:val="26"/>
        </w:rPr>
        <w:t>同步的发展、平等的发展、和谐的发展</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开放的发展、合作的发展、共赢的发展</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D.</w:t>
      </w:r>
      <w:r>
        <w:rPr>
          <w:rFonts w:ascii="宋体" w:eastAsia="宋体" w:hAnsi="宋体" w:hint="eastAsia"/>
          <w:color w:val="000000"/>
          <w:sz w:val="26"/>
        </w:rPr>
        <w:t>同步的发展、合作的发展、共赢的发展</w:t>
      </w:r>
    </w:p>
    <w:p w:rsidR="00DA3C2D" w:rsidRDefault="005A0CAC">
      <w:pPr>
        <w:spacing w:line="400" w:lineRule="exact"/>
        <w:ind w:firstLineChars="100" w:firstLine="260"/>
        <w:rPr>
          <w:rFonts w:ascii="宋体" w:eastAsia="宋体" w:hAnsi="宋体"/>
          <w:color w:val="000000"/>
          <w:sz w:val="26"/>
        </w:rPr>
      </w:pPr>
      <w:r>
        <w:rPr>
          <w:rFonts w:ascii="宋体" w:eastAsia="宋体" w:hAnsi="宋体" w:hint="eastAsia"/>
          <w:color w:val="000000"/>
          <w:sz w:val="26"/>
        </w:rPr>
        <w:t>28</w:t>
      </w:r>
      <w:r>
        <w:rPr>
          <w:rFonts w:ascii="宋体" w:eastAsia="宋体" w:hAnsi="宋体" w:hint="eastAsia"/>
          <w:color w:val="000000"/>
          <w:sz w:val="26"/>
        </w:rPr>
        <w:t>．新时期爱国统一战线的核心问题是（）。</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党的领导问题</w:t>
      </w:r>
      <w:r>
        <w:rPr>
          <w:rFonts w:ascii="宋体" w:eastAsia="宋体" w:hAnsi="宋体" w:hint="eastAsia"/>
          <w:color w:val="000000"/>
          <w:sz w:val="26"/>
        </w:rPr>
        <w:t xml:space="preserve">                      B.</w:t>
      </w:r>
      <w:r>
        <w:rPr>
          <w:rFonts w:ascii="宋体" w:eastAsia="宋体" w:hAnsi="宋体" w:hint="eastAsia"/>
          <w:color w:val="000000"/>
          <w:sz w:val="26"/>
        </w:rPr>
        <w:t>民族问题一</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阶层问题</w:t>
      </w:r>
      <w:r>
        <w:rPr>
          <w:rFonts w:ascii="宋体" w:eastAsia="宋体" w:hAnsi="宋体" w:hint="eastAsia"/>
          <w:color w:val="000000"/>
          <w:sz w:val="26"/>
        </w:rPr>
        <w:t xml:space="preserve">                          D.</w:t>
      </w:r>
      <w:r>
        <w:rPr>
          <w:rFonts w:ascii="宋体" w:eastAsia="宋体" w:hAnsi="宋体" w:hint="eastAsia"/>
          <w:color w:val="000000"/>
          <w:sz w:val="26"/>
        </w:rPr>
        <w:t>宗教问题</w:t>
      </w:r>
    </w:p>
    <w:p w:rsidR="00DA3C2D" w:rsidRDefault="005A0CAC">
      <w:pPr>
        <w:spacing w:line="400" w:lineRule="exact"/>
        <w:ind w:firstLineChars="100" w:firstLine="260"/>
        <w:rPr>
          <w:rFonts w:ascii="宋体" w:eastAsia="宋体" w:hAnsi="宋体"/>
          <w:color w:val="000000"/>
          <w:sz w:val="26"/>
        </w:rPr>
      </w:pPr>
      <w:r>
        <w:rPr>
          <w:rFonts w:ascii="宋体" w:eastAsia="宋体" w:hAnsi="宋体" w:hint="eastAsia"/>
          <w:color w:val="000000"/>
          <w:sz w:val="26"/>
        </w:rPr>
        <w:t>29</w:t>
      </w:r>
      <w:r>
        <w:rPr>
          <w:rFonts w:ascii="宋体" w:eastAsia="宋体" w:hAnsi="宋体" w:hint="eastAsia"/>
          <w:color w:val="000000"/>
          <w:sz w:val="26"/>
        </w:rPr>
        <w:t>．群众路线是中国共产党的生命线和根本工作路线。党是在同人民群众密切联系中成长、发展、壮大起来的。在下列选项中，对党同人民群众关系的比喻不恰当的是（）。</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鱼和水的关系</w:t>
      </w:r>
      <w:r>
        <w:rPr>
          <w:rFonts w:ascii="宋体" w:eastAsia="宋体" w:hAnsi="宋体" w:hint="eastAsia"/>
          <w:color w:val="000000"/>
          <w:sz w:val="26"/>
        </w:rPr>
        <w:t xml:space="preserve">           </w:t>
      </w:r>
      <w:r>
        <w:rPr>
          <w:rFonts w:ascii="宋体" w:eastAsia="宋体" w:hAnsi="宋体" w:hint="eastAsia"/>
          <w:color w:val="000000"/>
          <w:sz w:val="26"/>
        </w:rPr>
        <w:t xml:space="preserve">           B.</w:t>
      </w:r>
      <w:r>
        <w:rPr>
          <w:rFonts w:ascii="宋体" w:eastAsia="宋体" w:hAnsi="宋体" w:hint="eastAsia"/>
          <w:color w:val="000000"/>
          <w:sz w:val="26"/>
        </w:rPr>
        <w:t>舟和水的关系</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血和肉的关系</w:t>
      </w:r>
      <w:r>
        <w:rPr>
          <w:rFonts w:ascii="宋体" w:eastAsia="宋体" w:hAnsi="宋体" w:hint="eastAsia"/>
          <w:color w:val="000000"/>
          <w:sz w:val="26"/>
        </w:rPr>
        <w:t xml:space="preserve">                      D.</w:t>
      </w:r>
      <w:r>
        <w:rPr>
          <w:rFonts w:ascii="宋体" w:eastAsia="宋体" w:hAnsi="宋体" w:hint="eastAsia"/>
          <w:color w:val="000000"/>
          <w:sz w:val="26"/>
        </w:rPr>
        <w:t>花和叶的关系</w:t>
      </w:r>
    </w:p>
    <w:p w:rsidR="00DA3C2D" w:rsidRDefault="005A0CAC">
      <w:pPr>
        <w:spacing w:line="400" w:lineRule="exact"/>
        <w:ind w:firstLineChars="100" w:firstLine="260"/>
        <w:rPr>
          <w:rFonts w:ascii="宋体" w:eastAsia="宋体" w:hAnsi="宋体"/>
          <w:color w:val="000000"/>
          <w:sz w:val="26"/>
        </w:rPr>
      </w:pPr>
      <w:r>
        <w:rPr>
          <w:rFonts w:ascii="宋体" w:eastAsia="宋体" w:hAnsi="宋体" w:hint="eastAsia"/>
          <w:color w:val="000000"/>
          <w:sz w:val="26"/>
        </w:rPr>
        <w:t>30</w:t>
      </w:r>
      <w:r>
        <w:rPr>
          <w:rFonts w:ascii="宋体" w:eastAsia="宋体" w:hAnsi="宋体" w:hint="eastAsia"/>
          <w:color w:val="000000"/>
          <w:sz w:val="26"/>
        </w:rPr>
        <w:t>．当前全面从严治党的重中之重是（</w:t>
      </w:r>
      <w:r>
        <w:rPr>
          <w:rFonts w:ascii="宋体" w:eastAsia="宋体" w:hAnsi="宋体" w:hint="eastAsia"/>
          <w:color w:val="000000"/>
          <w:sz w:val="26"/>
        </w:rPr>
        <w:tab/>
        <w:t>)</w:t>
      </w:r>
      <w:r>
        <w:rPr>
          <w:rFonts w:ascii="宋体" w:eastAsia="宋体" w:hAnsi="宋体" w:hint="eastAsia"/>
          <w:color w:val="000000"/>
          <w:sz w:val="26"/>
        </w:rPr>
        <w:t>。</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建设学习型服务型创新型政党</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B.</w:t>
      </w:r>
      <w:r>
        <w:rPr>
          <w:rFonts w:ascii="宋体" w:eastAsia="宋体" w:hAnsi="宋体" w:hint="eastAsia"/>
          <w:color w:val="000000"/>
          <w:sz w:val="26"/>
        </w:rPr>
        <w:t>坚持思想建党与制度治党</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加强组织、纪律和作风建设</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D.</w:t>
      </w:r>
      <w:r>
        <w:rPr>
          <w:rFonts w:ascii="宋体" w:eastAsia="宋体" w:hAnsi="宋体" w:hint="eastAsia"/>
          <w:color w:val="000000"/>
          <w:sz w:val="26"/>
        </w:rPr>
        <w:t>加强廉政建设和反腐败斗争</w:t>
      </w:r>
    </w:p>
    <w:p w:rsidR="00DA3C2D" w:rsidRDefault="005A0CAC">
      <w:pPr>
        <w:spacing w:line="400" w:lineRule="exact"/>
        <w:ind w:firstLineChars="100" w:firstLine="260"/>
        <w:rPr>
          <w:rFonts w:ascii="宋体" w:eastAsia="宋体" w:hAnsi="宋体"/>
          <w:color w:val="000000"/>
          <w:sz w:val="26"/>
        </w:rPr>
      </w:pPr>
      <w:r>
        <w:rPr>
          <w:rFonts w:ascii="宋体" w:eastAsia="宋体" w:hAnsi="宋体" w:hint="eastAsia"/>
          <w:color w:val="000000"/>
          <w:sz w:val="26"/>
        </w:rPr>
        <w:t>31.2018</w:t>
      </w:r>
      <w:r>
        <w:rPr>
          <w:rFonts w:ascii="宋体" w:eastAsia="宋体" w:hAnsi="宋体" w:hint="eastAsia"/>
          <w:color w:val="000000"/>
          <w:sz w:val="26"/>
        </w:rPr>
        <w:t>年</w:t>
      </w:r>
      <w:r>
        <w:rPr>
          <w:rFonts w:ascii="宋体" w:eastAsia="宋体" w:hAnsi="宋体" w:hint="eastAsia"/>
          <w:color w:val="000000"/>
          <w:sz w:val="26"/>
        </w:rPr>
        <w:t>10</w:t>
      </w:r>
      <w:r>
        <w:rPr>
          <w:rFonts w:ascii="宋体" w:eastAsia="宋体" w:hAnsi="宋体" w:hint="eastAsia"/>
          <w:color w:val="000000"/>
          <w:sz w:val="26"/>
        </w:rPr>
        <w:t>月</w:t>
      </w:r>
      <w:r>
        <w:rPr>
          <w:rFonts w:ascii="宋体" w:eastAsia="宋体" w:hAnsi="宋体" w:hint="eastAsia"/>
          <w:color w:val="000000"/>
          <w:sz w:val="26"/>
        </w:rPr>
        <w:t>23</w:t>
      </w:r>
      <w:r>
        <w:rPr>
          <w:rFonts w:ascii="宋体" w:eastAsia="宋体" w:hAnsi="宋体" w:hint="eastAsia"/>
          <w:color w:val="000000"/>
          <w:sz w:val="26"/>
        </w:rPr>
        <w:t>日，港珠澳大桥开通仪式在广东珠海举行。港珠澳大桥跨越伶仃洋，东接香港，西接广东珠海和澳门，是粤港澳三地首次合作共建的超大型跨海交通工程。港珠澳大桥总长（）。</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．约</w:t>
      </w:r>
      <w:r>
        <w:rPr>
          <w:rFonts w:ascii="宋体" w:eastAsia="宋体" w:hAnsi="宋体" w:hint="eastAsia"/>
          <w:color w:val="000000"/>
          <w:sz w:val="26"/>
        </w:rPr>
        <w:t>55</w:t>
      </w:r>
      <w:r>
        <w:rPr>
          <w:rFonts w:ascii="宋体" w:eastAsia="宋体" w:hAnsi="宋体" w:hint="eastAsia"/>
          <w:color w:val="000000"/>
          <w:sz w:val="26"/>
        </w:rPr>
        <w:t>公里</w:t>
      </w:r>
      <w:r>
        <w:rPr>
          <w:rFonts w:ascii="宋体" w:eastAsia="宋体" w:hAnsi="宋体" w:hint="eastAsia"/>
          <w:color w:val="000000"/>
          <w:sz w:val="26"/>
        </w:rPr>
        <w:t xml:space="preserve">                </w:t>
      </w:r>
      <w:r>
        <w:rPr>
          <w:rFonts w:ascii="宋体" w:eastAsia="宋体" w:hAnsi="宋体" w:hint="eastAsia"/>
          <w:color w:val="000000"/>
          <w:sz w:val="26"/>
        </w:rPr>
        <w:t xml:space="preserve">       B</w:t>
      </w:r>
      <w:r>
        <w:rPr>
          <w:rFonts w:ascii="宋体" w:eastAsia="宋体" w:hAnsi="宋体" w:hint="eastAsia"/>
          <w:color w:val="000000"/>
          <w:sz w:val="26"/>
        </w:rPr>
        <w:t>．约</w:t>
      </w:r>
      <w:r>
        <w:rPr>
          <w:rFonts w:ascii="宋体" w:eastAsia="宋体" w:hAnsi="宋体" w:hint="eastAsia"/>
          <w:color w:val="000000"/>
          <w:sz w:val="26"/>
        </w:rPr>
        <w:t>60</w:t>
      </w:r>
      <w:r>
        <w:rPr>
          <w:rFonts w:ascii="宋体" w:eastAsia="宋体" w:hAnsi="宋体" w:hint="eastAsia"/>
          <w:color w:val="000000"/>
          <w:sz w:val="26"/>
        </w:rPr>
        <w:t>公里</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．约</w:t>
      </w:r>
      <w:r>
        <w:rPr>
          <w:rFonts w:ascii="宋体" w:eastAsia="宋体" w:hAnsi="宋体" w:hint="eastAsia"/>
          <w:color w:val="000000"/>
          <w:sz w:val="26"/>
        </w:rPr>
        <w:t>55</w:t>
      </w:r>
      <w:r>
        <w:rPr>
          <w:rFonts w:ascii="宋体" w:eastAsia="宋体" w:hAnsi="宋体" w:hint="eastAsia"/>
          <w:color w:val="000000"/>
          <w:sz w:val="26"/>
        </w:rPr>
        <w:t>公里</w:t>
      </w:r>
      <w:r>
        <w:rPr>
          <w:rFonts w:ascii="宋体" w:eastAsia="宋体" w:hAnsi="宋体" w:hint="eastAsia"/>
          <w:color w:val="000000"/>
          <w:sz w:val="26"/>
        </w:rPr>
        <w:t xml:space="preserve">                       D</w:t>
      </w:r>
      <w:r>
        <w:rPr>
          <w:rFonts w:ascii="宋体" w:eastAsia="宋体" w:hAnsi="宋体" w:hint="eastAsia"/>
          <w:color w:val="000000"/>
          <w:sz w:val="26"/>
        </w:rPr>
        <w:t>．约</w:t>
      </w:r>
      <w:r>
        <w:rPr>
          <w:rFonts w:ascii="宋体" w:eastAsia="宋体" w:hAnsi="宋体" w:hint="eastAsia"/>
          <w:color w:val="000000"/>
          <w:sz w:val="26"/>
        </w:rPr>
        <w:t>70</w:t>
      </w:r>
      <w:r>
        <w:rPr>
          <w:rFonts w:ascii="宋体" w:eastAsia="宋体" w:hAnsi="宋体" w:hint="eastAsia"/>
          <w:color w:val="000000"/>
          <w:sz w:val="26"/>
        </w:rPr>
        <w:t>公里</w:t>
      </w:r>
    </w:p>
    <w:p w:rsidR="00DA3C2D" w:rsidRDefault="005A0CAC">
      <w:pPr>
        <w:spacing w:line="400" w:lineRule="exact"/>
        <w:ind w:firstLineChars="100" w:firstLine="260"/>
        <w:rPr>
          <w:rFonts w:ascii="宋体" w:eastAsia="宋体" w:hAnsi="宋体"/>
          <w:color w:val="000000"/>
          <w:sz w:val="26"/>
        </w:rPr>
      </w:pPr>
      <w:r>
        <w:rPr>
          <w:rFonts w:ascii="宋体" w:eastAsia="宋体" w:hAnsi="宋体" w:hint="eastAsia"/>
          <w:color w:val="000000"/>
          <w:sz w:val="26"/>
        </w:rPr>
        <w:t>32.2018</w:t>
      </w:r>
      <w:r>
        <w:rPr>
          <w:rFonts w:ascii="宋体" w:eastAsia="宋体" w:hAnsi="宋体" w:hint="eastAsia"/>
          <w:color w:val="000000"/>
          <w:sz w:val="26"/>
        </w:rPr>
        <w:t>年</w:t>
      </w:r>
      <w:r>
        <w:rPr>
          <w:rFonts w:ascii="宋体" w:eastAsia="宋体" w:hAnsi="宋体" w:hint="eastAsia"/>
          <w:color w:val="000000"/>
          <w:sz w:val="26"/>
        </w:rPr>
        <w:t>11</w:t>
      </w:r>
      <w:r>
        <w:rPr>
          <w:rFonts w:ascii="宋体" w:eastAsia="宋体" w:hAnsi="宋体" w:hint="eastAsia"/>
          <w:color w:val="000000"/>
          <w:sz w:val="26"/>
        </w:rPr>
        <w:t>月</w:t>
      </w:r>
      <w:r>
        <w:rPr>
          <w:rFonts w:ascii="宋体" w:eastAsia="宋体" w:hAnsi="宋体" w:hint="eastAsia"/>
          <w:color w:val="000000"/>
          <w:sz w:val="26"/>
        </w:rPr>
        <w:t>5</w:t>
      </w:r>
      <w:r>
        <w:rPr>
          <w:rFonts w:ascii="宋体" w:eastAsia="宋体" w:hAnsi="宋体" w:hint="eastAsia"/>
          <w:color w:val="000000"/>
          <w:sz w:val="26"/>
        </w:rPr>
        <w:t>日，首届中国国际进口博览会开幕。国家主席习近平出席开幕式并发表主旨演讲，宣布中国扩大开放新举措。此次博览会的举办城市是（</w:t>
      </w:r>
      <w:r>
        <w:rPr>
          <w:rFonts w:ascii="宋体" w:eastAsia="宋体" w:hAnsi="宋体" w:hint="eastAsia"/>
          <w:color w:val="000000"/>
          <w:sz w:val="26"/>
        </w:rPr>
        <w:tab/>
        <w:t>)</w:t>
      </w:r>
      <w:r>
        <w:rPr>
          <w:rFonts w:ascii="宋体" w:eastAsia="宋体" w:hAnsi="宋体" w:hint="eastAsia"/>
          <w:color w:val="000000"/>
          <w:sz w:val="26"/>
        </w:rPr>
        <w:t>。</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北京</w:t>
      </w:r>
      <w:r>
        <w:rPr>
          <w:rFonts w:ascii="宋体" w:eastAsia="宋体" w:hAnsi="宋体" w:hint="eastAsia"/>
          <w:color w:val="000000"/>
          <w:sz w:val="26"/>
        </w:rPr>
        <w:t xml:space="preserve">                             B.</w:t>
      </w:r>
      <w:r>
        <w:rPr>
          <w:rFonts w:ascii="宋体" w:eastAsia="宋体" w:hAnsi="宋体" w:hint="eastAsia"/>
          <w:color w:val="000000"/>
          <w:sz w:val="26"/>
        </w:rPr>
        <w:t>上海</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广州</w:t>
      </w:r>
      <w:r>
        <w:rPr>
          <w:rFonts w:ascii="宋体" w:eastAsia="宋体" w:hAnsi="宋体" w:hint="eastAsia"/>
          <w:color w:val="000000"/>
          <w:sz w:val="26"/>
        </w:rPr>
        <w:t xml:space="preserve">                             D.</w:t>
      </w:r>
      <w:r>
        <w:rPr>
          <w:rFonts w:ascii="宋体" w:eastAsia="宋体" w:hAnsi="宋体" w:hint="eastAsia"/>
          <w:color w:val="000000"/>
          <w:sz w:val="26"/>
        </w:rPr>
        <w:t>海口</w:t>
      </w:r>
    </w:p>
    <w:p w:rsidR="00DA3C2D" w:rsidRDefault="005A0CAC">
      <w:pPr>
        <w:spacing w:line="400" w:lineRule="exact"/>
        <w:ind w:firstLineChars="100" w:firstLine="260"/>
        <w:rPr>
          <w:rFonts w:ascii="宋体" w:eastAsia="宋体" w:hAnsi="宋体"/>
          <w:color w:val="000000"/>
          <w:sz w:val="26"/>
        </w:rPr>
      </w:pPr>
      <w:r>
        <w:rPr>
          <w:rFonts w:ascii="宋体" w:eastAsia="宋体" w:hAnsi="宋体" w:hint="eastAsia"/>
          <w:color w:val="000000"/>
          <w:sz w:val="26"/>
        </w:rPr>
        <w:t>33.2018</w:t>
      </w:r>
      <w:r>
        <w:rPr>
          <w:rFonts w:ascii="宋体" w:eastAsia="宋体" w:hAnsi="宋体" w:hint="eastAsia"/>
          <w:color w:val="000000"/>
          <w:sz w:val="26"/>
        </w:rPr>
        <w:t>年</w:t>
      </w:r>
      <w:r>
        <w:rPr>
          <w:rFonts w:ascii="宋体" w:eastAsia="宋体" w:hAnsi="宋体" w:hint="eastAsia"/>
          <w:color w:val="000000"/>
          <w:sz w:val="26"/>
        </w:rPr>
        <w:t>12</w:t>
      </w:r>
      <w:r>
        <w:rPr>
          <w:rFonts w:ascii="宋体" w:eastAsia="宋体" w:hAnsi="宋体" w:hint="eastAsia"/>
          <w:color w:val="000000"/>
          <w:sz w:val="26"/>
        </w:rPr>
        <w:t>月</w:t>
      </w:r>
      <w:r>
        <w:rPr>
          <w:rFonts w:ascii="宋体" w:eastAsia="宋体" w:hAnsi="宋体" w:hint="eastAsia"/>
          <w:color w:val="000000"/>
          <w:sz w:val="26"/>
        </w:rPr>
        <w:t>18</w:t>
      </w:r>
      <w:r>
        <w:rPr>
          <w:rFonts w:ascii="宋体" w:eastAsia="宋体" w:hAnsi="宋体" w:hint="eastAsia"/>
          <w:color w:val="000000"/>
          <w:sz w:val="26"/>
        </w:rPr>
        <w:t>日，庆祝改革开放</w:t>
      </w:r>
      <w:r>
        <w:rPr>
          <w:rFonts w:ascii="宋体" w:eastAsia="宋体" w:hAnsi="宋体" w:hint="eastAsia"/>
          <w:color w:val="000000"/>
          <w:sz w:val="26"/>
        </w:rPr>
        <w:t>40</w:t>
      </w:r>
      <w:r>
        <w:rPr>
          <w:rFonts w:ascii="宋体" w:eastAsia="宋体" w:hAnsi="宋体" w:hint="eastAsia"/>
          <w:color w:val="000000"/>
          <w:sz w:val="26"/>
        </w:rPr>
        <w:t>周年大会在北京人民大会堂隆重举行。党中央、国务院决定，授予于敏等</w:t>
      </w:r>
      <w:r>
        <w:rPr>
          <w:rFonts w:ascii="宋体" w:eastAsia="宋体" w:hAnsi="宋体" w:hint="eastAsia"/>
          <w:color w:val="000000"/>
          <w:sz w:val="26"/>
        </w:rPr>
        <w:t>100</w:t>
      </w:r>
      <w:r>
        <w:rPr>
          <w:rFonts w:ascii="宋体" w:eastAsia="宋体" w:hAnsi="宋体" w:hint="eastAsia"/>
          <w:color w:val="000000"/>
          <w:sz w:val="26"/>
        </w:rPr>
        <w:t>名同志（）。</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共和国勋章</w:t>
      </w:r>
      <w:r>
        <w:rPr>
          <w:rFonts w:ascii="宋体" w:eastAsia="宋体" w:hAnsi="宋体" w:hint="eastAsia"/>
          <w:color w:val="000000"/>
          <w:sz w:val="26"/>
        </w:rPr>
        <w:t xml:space="preserve">                       B.</w:t>
      </w:r>
      <w:r>
        <w:rPr>
          <w:rFonts w:ascii="宋体" w:eastAsia="宋体" w:hAnsi="宋体" w:hint="eastAsia"/>
          <w:color w:val="000000"/>
          <w:sz w:val="26"/>
        </w:rPr>
        <w:t>时代楷模称号</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lastRenderedPageBreak/>
        <w:t>C.</w:t>
      </w:r>
      <w:r>
        <w:rPr>
          <w:rFonts w:ascii="宋体" w:eastAsia="宋体" w:hAnsi="宋体" w:hint="eastAsia"/>
          <w:color w:val="000000"/>
          <w:sz w:val="26"/>
        </w:rPr>
        <w:t>改革先锋称号</w:t>
      </w:r>
      <w:r>
        <w:rPr>
          <w:rFonts w:ascii="宋体" w:eastAsia="宋体" w:hAnsi="宋体" w:hint="eastAsia"/>
          <w:color w:val="000000"/>
          <w:sz w:val="26"/>
        </w:rPr>
        <w:t xml:space="preserve">                     D.</w:t>
      </w:r>
      <w:r>
        <w:rPr>
          <w:rFonts w:ascii="宋体" w:eastAsia="宋体" w:hAnsi="宋体" w:hint="eastAsia"/>
          <w:color w:val="000000"/>
          <w:sz w:val="26"/>
        </w:rPr>
        <w:t>中国改革友谊奖章</w:t>
      </w:r>
    </w:p>
    <w:p w:rsidR="00DA3C2D" w:rsidRDefault="005A0CAC">
      <w:pPr>
        <w:spacing w:line="400" w:lineRule="exact"/>
        <w:ind w:firstLineChars="100" w:firstLine="260"/>
        <w:rPr>
          <w:rFonts w:ascii="宋体" w:eastAsia="宋体" w:hAnsi="宋体"/>
          <w:color w:val="000000"/>
          <w:sz w:val="26"/>
        </w:rPr>
      </w:pPr>
      <w:r>
        <w:rPr>
          <w:rFonts w:ascii="宋体" w:eastAsia="宋体" w:hAnsi="宋体" w:hint="eastAsia"/>
          <w:color w:val="000000"/>
          <w:sz w:val="26"/>
        </w:rPr>
        <w:t>34.2019</w:t>
      </w:r>
      <w:r>
        <w:rPr>
          <w:rFonts w:ascii="宋体" w:eastAsia="宋体" w:hAnsi="宋体" w:hint="eastAsia"/>
          <w:color w:val="000000"/>
          <w:sz w:val="26"/>
        </w:rPr>
        <w:t>年</w:t>
      </w:r>
      <w:r>
        <w:rPr>
          <w:rFonts w:ascii="宋体" w:eastAsia="宋体" w:hAnsi="宋体" w:hint="eastAsia"/>
          <w:color w:val="000000"/>
          <w:sz w:val="26"/>
        </w:rPr>
        <w:t>1</w:t>
      </w:r>
      <w:r>
        <w:rPr>
          <w:rFonts w:ascii="宋体" w:eastAsia="宋体" w:hAnsi="宋体" w:hint="eastAsia"/>
          <w:color w:val="000000"/>
          <w:sz w:val="26"/>
        </w:rPr>
        <w:t>月</w:t>
      </w:r>
      <w:r>
        <w:rPr>
          <w:rFonts w:ascii="宋体" w:eastAsia="宋体" w:hAnsi="宋体" w:hint="eastAsia"/>
          <w:color w:val="000000"/>
          <w:sz w:val="26"/>
        </w:rPr>
        <w:t>21</w:t>
      </w:r>
      <w:r>
        <w:rPr>
          <w:rFonts w:ascii="宋体" w:eastAsia="宋体" w:hAnsi="宋体" w:hint="eastAsia"/>
          <w:color w:val="000000"/>
          <w:sz w:val="26"/>
        </w:rPr>
        <w:t>日，国家统计局发布数据显示，</w:t>
      </w:r>
      <w:r>
        <w:rPr>
          <w:rFonts w:ascii="宋体" w:eastAsia="宋体" w:hAnsi="宋体" w:hint="eastAsia"/>
          <w:color w:val="000000"/>
          <w:sz w:val="26"/>
        </w:rPr>
        <w:t>2018</w:t>
      </w:r>
      <w:r>
        <w:rPr>
          <w:rFonts w:ascii="宋体" w:eastAsia="宋体" w:hAnsi="宋体" w:hint="eastAsia"/>
          <w:color w:val="000000"/>
          <w:sz w:val="26"/>
        </w:rPr>
        <w:t>年我国国内生产总值（</w:t>
      </w:r>
      <w:r>
        <w:rPr>
          <w:rFonts w:ascii="宋体" w:eastAsia="宋体" w:hAnsi="宋体" w:hint="eastAsia"/>
          <w:color w:val="000000"/>
          <w:sz w:val="26"/>
        </w:rPr>
        <w:t>GDP</w:t>
      </w:r>
      <w:r>
        <w:rPr>
          <w:rFonts w:ascii="宋体" w:eastAsia="宋体" w:hAnsi="宋体" w:hint="eastAsia"/>
          <w:color w:val="000000"/>
          <w:sz w:val="26"/>
        </w:rPr>
        <w:t>）</w:t>
      </w:r>
      <w:r>
        <w:rPr>
          <w:rFonts w:ascii="宋体" w:eastAsia="宋体" w:hAnsi="宋体" w:hint="eastAsia"/>
          <w:color w:val="000000"/>
          <w:sz w:val="26"/>
        </w:rPr>
        <w:t>900309</w:t>
      </w:r>
      <w:r>
        <w:rPr>
          <w:rFonts w:ascii="宋体" w:eastAsia="宋体" w:hAnsi="宋体" w:hint="eastAsia"/>
          <w:color w:val="000000"/>
          <w:sz w:val="26"/>
        </w:rPr>
        <w:t>亿元，首次突破</w:t>
      </w:r>
      <w:r>
        <w:rPr>
          <w:rFonts w:ascii="宋体" w:eastAsia="宋体" w:hAnsi="宋体" w:hint="eastAsia"/>
          <w:color w:val="000000"/>
          <w:sz w:val="26"/>
        </w:rPr>
        <w:t>90</w:t>
      </w:r>
      <w:proofErr w:type="gramStart"/>
      <w:r>
        <w:rPr>
          <w:rFonts w:ascii="宋体" w:eastAsia="宋体" w:hAnsi="宋体" w:hint="eastAsia"/>
          <w:color w:val="000000"/>
          <w:sz w:val="26"/>
        </w:rPr>
        <w:t>万亿</w:t>
      </w:r>
      <w:proofErr w:type="gramEnd"/>
      <w:r>
        <w:rPr>
          <w:rFonts w:ascii="宋体" w:eastAsia="宋体" w:hAnsi="宋体" w:hint="eastAsia"/>
          <w:color w:val="000000"/>
          <w:sz w:val="26"/>
        </w:rPr>
        <w:t>元大关，比上年增长（）。</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 xml:space="preserve">A.6%        B.6.5%         C.6.6%     </w:t>
      </w:r>
      <w:r>
        <w:rPr>
          <w:rFonts w:ascii="宋体" w:eastAsia="宋体" w:hAnsi="宋体" w:hint="eastAsia"/>
          <w:color w:val="000000"/>
          <w:sz w:val="26"/>
        </w:rPr>
        <w:t xml:space="preserve">   D.7%</w:t>
      </w:r>
    </w:p>
    <w:p w:rsidR="00DA3C2D" w:rsidRDefault="005A0CAC">
      <w:pPr>
        <w:spacing w:line="400" w:lineRule="exact"/>
        <w:ind w:firstLineChars="100" w:firstLine="260"/>
        <w:rPr>
          <w:rFonts w:ascii="宋体" w:eastAsia="宋体" w:hAnsi="宋体"/>
          <w:color w:val="000000"/>
          <w:sz w:val="26"/>
        </w:rPr>
      </w:pPr>
      <w:r>
        <w:rPr>
          <w:rFonts w:ascii="宋体" w:eastAsia="宋体" w:hAnsi="宋体" w:hint="eastAsia"/>
          <w:color w:val="000000"/>
          <w:sz w:val="26"/>
        </w:rPr>
        <w:t>35.2019</w:t>
      </w:r>
      <w:r>
        <w:rPr>
          <w:rFonts w:ascii="宋体" w:eastAsia="宋体" w:hAnsi="宋体" w:hint="eastAsia"/>
          <w:color w:val="000000"/>
          <w:sz w:val="26"/>
        </w:rPr>
        <w:t>年</w:t>
      </w:r>
      <w:r>
        <w:rPr>
          <w:rFonts w:ascii="宋体" w:eastAsia="宋体" w:hAnsi="宋体" w:hint="eastAsia"/>
          <w:color w:val="000000"/>
          <w:sz w:val="26"/>
        </w:rPr>
        <w:t>6</w:t>
      </w:r>
      <w:r>
        <w:rPr>
          <w:rFonts w:ascii="宋体" w:eastAsia="宋体" w:hAnsi="宋体" w:hint="eastAsia"/>
          <w:color w:val="000000"/>
          <w:sz w:val="26"/>
        </w:rPr>
        <w:t>月</w:t>
      </w:r>
      <w:r>
        <w:rPr>
          <w:rFonts w:ascii="宋体" w:eastAsia="宋体" w:hAnsi="宋体" w:hint="eastAsia"/>
          <w:color w:val="000000"/>
          <w:sz w:val="26"/>
        </w:rPr>
        <w:t>14</w:t>
      </w:r>
      <w:r>
        <w:rPr>
          <w:rFonts w:ascii="宋体" w:eastAsia="宋体" w:hAnsi="宋体" w:hint="eastAsia"/>
          <w:color w:val="000000"/>
          <w:sz w:val="26"/>
        </w:rPr>
        <w:t>日，上海合作组织成员国元首理事会第十九次会议在吉尔吉斯斯坦首都比什凯克举行。国家主席习近平出席会议，并发表重要讲话。讲话题为（</w:t>
      </w:r>
      <w:r>
        <w:rPr>
          <w:rFonts w:ascii="宋体" w:eastAsia="宋体" w:hAnsi="宋体" w:hint="eastAsia"/>
          <w:color w:val="000000"/>
          <w:sz w:val="26"/>
        </w:rPr>
        <w:tab/>
        <w:t>)</w:t>
      </w:r>
      <w:r>
        <w:rPr>
          <w:rFonts w:ascii="宋体" w:eastAsia="宋体" w:hAnsi="宋体" w:hint="eastAsia"/>
          <w:color w:val="000000"/>
          <w:sz w:val="26"/>
        </w:rPr>
        <w:t>。</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、《弘扬“上海精神”促进共同发展》</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B.</w:t>
      </w:r>
      <w:r>
        <w:rPr>
          <w:rFonts w:ascii="宋体" w:eastAsia="宋体" w:hAnsi="宋体" w:hint="eastAsia"/>
          <w:color w:val="000000"/>
          <w:sz w:val="26"/>
        </w:rPr>
        <w:t>《弘扬“上海精神”构建命运共同体》</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《深化文明交流互鉴共建亚洲命运共同体》</w:t>
      </w:r>
    </w:p>
    <w:p w:rsidR="00DA3C2D" w:rsidRDefault="005A0CAC">
      <w:pPr>
        <w:spacing w:line="400" w:lineRule="exact"/>
        <w:ind w:firstLineChars="300" w:firstLine="780"/>
        <w:rPr>
          <w:rFonts w:ascii="宋体" w:eastAsia="宋体" w:hAnsi="宋体"/>
          <w:color w:val="000000"/>
          <w:sz w:val="26"/>
        </w:rPr>
      </w:pPr>
      <w:r>
        <w:rPr>
          <w:rFonts w:ascii="宋体" w:eastAsia="宋体" w:hAnsi="宋体" w:hint="eastAsia"/>
          <w:color w:val="000000"/>
          <w:sz w:val="26"/>
        </w:rPr>
        <w:t>D.</w:t>
      </w:r>
      <w:r>
        <w:rPr>
          <w:rFonts w:ascii="宋体" w:eastAsia="宋体" w:hAnsi="宋体" w:hint="eastAsia"/>
          <w:color w:val="000000"/>
          <w:sz w:val="26"/>
        </w:rPr>
        <w:t>《凝心聚力务实笃行共创上海合作组织美好明天》</w:t>
      </w:r>
    </w:p>
    <w:p w:rsidR="00DA3C2D" w:rsidRDefault="005A0CAC">
      <w:pPr>
        <w:spacing w:line="400" w:lineRule="exact"/>
        <w:ind w:firstLineChars="100" w:firstLine="261"/>
        <w:rPr>
          <w:rFonts w:ascii="宋体" w:eastAsia="宋体" w:hAnsi="宋体"/>
          <w:color w:val="000000"/>
          <w:sz w:val="26"/>
        </w:rPr>
      </w:pPr>
      <w:r>
        <w:rPr>
          <w:rFonts w:ascii="宋体" w:eastAsia="宋体" w:hAnsi="宋体" w:hint="eastAsia"/>
          <w:b/>
          <w:bCs/>
          <w:color w:val="000000"/>
          <w:sz w:val="26"/>
        </w:rPr>
        <w:t>二、简答题</w:t>
      </w:r>
      <w:r>
        <w:rPr>
          <w:rFonts w:ascii="宋体" w:eastAsia="宋体" w:hAnsi="宋体" w:hint="eastAsia"/>
          <w:color w:val="000000"/>
          <w:sz w:val="26"/>
        </w:rPr>
        <w:t>：本大题共</w:t>
      </w:r>
      <w:r>
        <w:rPr>
          <w:rFonts w:ascii="宋体" w:eastAsia="宋体" w:hAnsi="宋体" w:hint="eastAsia"/>
          <w:color w:val="000000"/>
          <w:sz w:val="26"/>
        </w:rPr>
        <w:t>4</w:t>
      </w:r>
      <w:r>
        <w:rPr>
          <w:rFonts w:ascii="宋体" w:eastAsia="宋体" w:hAnsi="宋体" w:hint="eastAsia"/>
          <w:color w:val="000000"/>
          <w:sz w:val="26"/>
        </w:rPr>
        <w:t>个小题，每小题</w:t>
      </w:r>
      <w:r>
        <w:rPr>
          <w:rFonts w:ascii="宋体" w:eastAsia="宋体" w:hAnsi="宋体" w:hint="eastAsia"/>
          <w:color w:val="000000"/>
          <w:sz w:val="26"/>
        </w:rPr>
        <w:t>10</w:t>
      </w:r>
      <w:r>
        <w:rPr>
          <w:rFonts w:ascii="宋体" w:eastAsia="宋体" w:hAnsi="宋体" w:hint="eastAsia"/>
          <w:color w:val="000000"/>
          <w:sz w:val="26"/>
        </w:rPr>
        <w:t>分，共</w:t>
      </w:r>
      <w:r>
        <w:rPr>
          <w:rFonts w:ascii="宋体" w:eastAsia="宋体" w:hAnsi="宋体" w:hint="eastAsia"/>
          <w:color w:val="000000"/>
          <w:sz w:val="26"/>
        </w:rPr>
        <w:t>40</w:t>
      </w:r>
      <w:r>
        <w:rPr>
          <w:rFonts w:ascii="宋体" w:eastAsia="宋体" w:hAnsi="宋体" w:hint="eastAsia"/>
          <w:color w:val="000000"/>
          <w:sz w:val="26"/>
        </w:rPr>
        <w:t>分。</w:t>
      </w:r>
    </w:p>
    <w:p w:rsidR="00DA3C2D" w:rsidRDefault="005A0CAC">
      <w:pPr>
        <w:spacing w:line="400" w:lineRule="exact"/>
        <w:ind w:firstLineChars="100" w:firstLine="260"/>
        <w:rPr>
          <w:rFonts w:ascii="宋体" w:eastAsia="宋体" w:hAnsi="宋体"/>
          <w:color w:val="000000"/>
          <w:sz w:val="26"/>
        </w:rPr>
      </w:pPr>
      <w:r>
        <w:rPr>
          <w:rFonts w:ascii="宋体" w:eastAsia="宋体" w:hAnsi="宋体" w:hint="eastAsia"/>
          <w:color w:val="000000"/>
          <w:sz w:val="26"/>
        </w:rPr>
        <w:t>36</w:t>
      </w:r>
      <w:r>
        <w:rPr>
          <w:rFonts w:ascii="宋体" w:eastAsia="宋体" w:hAnsi="宋体" w:hint="eastAsia"/>
          <w:color w:val="000000"/>
          <w:sz w:val="26"/>
        </w:rPr>
        <w:t>．简述实践在认识活动中的决定作用。</w:t>
      </w:r>
    </w:p>
    <w:p w:rsidR="00DA3C2D" w:rsidRDefault="00DA3C2D">
      <w:pPr>
        <w:spacing w:line="400" w:lineRule="exact"/>
        <w:ind w:firstLineChars="100" w:firstLine="260"/>
        <w:rPr>
          <w:rFonts w:ascii="宋体" w:eastAsia="宋体" w:hAnsi="宋体"/>
          <w:color w:val="000000"/>
          <w:sz w:val="26"/>
        </w:rPr>
      </w:pPr>
    </w:p>
    <w:p w:rsidR="00DA3C2D" w:rsidRDefault="00DA3C2D">
      <w:pPr>
        <w:spacing w:line="400" w:lineRule="exact"/>
        <w:ind w:firstLineChars="100" w:firstLine="260"/>
        <w:rPr>
          <w:rFonts w:ascii="宋体" w:eastAsia="宋体" w:hAnsi="宋体"/>
          <w:color w:val="000000"/>
          <w:sz w:val="26"/>
        </w:rPr>
      </w:pPr>
    </w:p>
    <w:p w:rsidR="00DA3C2D" w:rsidRDefault="00DA3C2D">
      <w:pPr>
        <w:spacing w:line="400" w:lineRule="exact"/>
        <w:ind w:firstLineChars="100" w:firstLine="260"/>
        <w:rPr>
          <w:rFonts w:ascii="宋体" w:eastAsia="宋体" w:hAnsi="宋体"/>
          <w:color w:val="000000"/>
          <w:sz w:val="26"/>
        </w:rPr>
      </w:pPr>
    </w:p>
    <w:p w:rsidR="00DA3C2D" w:rsidRDefault="00DA3C2D">
      <w:pPr>
        <w:spacing w:line="400" w:lineRule="exact"/>
        <w:ind w:firstLineChars="100" w:firstLine="260"/>
        <w:rPr>
          <w:rFonts w:ascii="宋体" w:eastAsia="宋体" w:hAnsi="宋体"/>
          <w:color w:val="000000"/>
          <w:sz w:val="26"/>
        </w:rPr>
      </w:pPr>
    </w:p>
    <w:p w:rsidR="00DA3C2D" w:rsidRDefault="00DA3C2D">
      <w:pPr>
        <w:spacing w:line="400" w:lineRule="exact"/>
        <w:ind w:firstLineChars="100" w:firstLine="260"/>
        <w:rPr>
          <w:rFonts w:ascii="宋体" w:eastAsia="宋体" w:hAnsi="宋体"/>
          <w:color w:val="000000"/>
          <w:sz w:val="26"/>
        </w:rPr>
      </w:pPr>
    </w:p>
    <w:p w:rsidR="00DA3C2D" w:rsidRDefault="00DA3C2D">
      <w:pPr>
        <w:spacing w:line="400" w:lineRule="exact"/>
        <w:rPr>
          <w:rFonts w:ascii="宋体" w:eastAsia="宋体" w:hAnsi="宋体"/>
          <w:color w:val="000000"/>
          <w:sz w:val="26"/>
        </w:rPr>
      </w:pPr>
    </w:p>
    <w:p w:rsidR="00DA3C2D" w:rsidRDefault="005A0CAC">
      <w:pPr>
        <w:numPr>
          <w:ilvl w:val="0"/>
          <w:numId w:val="2"/>
        </w:numPr>
        <w:spacing w:line="400" w:lineRule="exact"/>
        <w:ind w:firstLineChars="100" w:firstLine="260"/>
        <w:rPr>
          <w:rFonts w:ascii="宋体" w:eastAsia="宋体" w:hAnsi="宋体"/>
          <w:color w:val="000000"/>
          <w:sz w:val="26"/>
        </w:rPr>
      </w:pPr>
      <w:r>
        <w:rPr>
          <w:rFonts w:ascii="宋体" w:eastAsia="宋体" w:hAnsi="宋体" w:hint="eastAsia"/>
          <w:color w:val="000000"/>
          <w:sz w:val="26"/>
        </w:rPr>
        <w:t>毛泽东是怎样界定“实事求是”的科学含义的？为什么说实事求是</w:t>
      </w:r>
      <w:r>
        <w:rPr>
          <w:rFonts w:ascii="宋体" w:eastAsia="宋体" w:hAnsi="宋体" w:hint="eastAsia"/>
          <w:color w:val="000000"/>
          <w:sz w:val="26"/>
        </w:rPr>
        <w:t>是马克思主义中国化理论成果的精髓？</w:t>
      </w:r>
    </w:p>
    <w:p w:rsidR="00DA3C2D" w:rsidRDefault="00DA3C2D">
      <w:pPr>
        <w:spacing w:line="400" w:lineRule="exact"/>
        <w:rPr>
          <w:rFonts w:ascii="宋体" w:eastAsia="宋体" w:hAnsi="宋体"/>
          <w:color w:val="000000"/>
          <w:sz w:val="26"/>
        </w:rPr>
      </w:pPr>
    </w:p>
    <w:p w:rsidR="00DA3C2D" w:rsidRDefault="00DA3C2D">
      <w:pPr>
        <w:spacing w:line="400" w:lineRule="exact"/>
        <w:rPr>
          <w:rFonts w:ascii="宋体" w:eastAsia="宋体" w:hAnsi="宋体"/>
          <w:color w:val="000000"/>
          <w:sz w:val="26"/>
        </w:rPr>
      </w:pPr>
    </w:p>
    <w:p w:rsidR="00DA3C2D" w:rsidRDefault="00DA3C2D">
      <w:pPr>
        <w:spacing w:line="400" w:lineRule="exact"/>
        <w:rPr>
          <w:rFonts w:ascii="宋体" w:eastAsia="宋体" w:hAnsi="宋体"/>
          <w:color w:val="000000"/>
          <w:sz w:val="26"/>
        </w:rPr>
      </w:pPr>
    </w:p>
    <w:p w:rsidR="00DA3C2D" w:rsidRDefault="00DA3C2D">
      <w:pPr>
        <w:spacing w:line="400" w:lineRule="exact"/>
        <w:rPr>
          <w:rFonts w:ascii="宋体" w:eastAsia="宋体" w:hAnsi="宋体"/>
          <w:color w:val="000000"/>
          <w:sz w:val="26"/>
        </w:rPr>
      </w:pPr>
    </w:p>
    <w:p w:rsidR="00DA3C2D" w:rsidRDefault="00DA3C2D">
      <w:pPr>
        <w:spacing w:line="400" w:lineRule="exact"/>
        <w:rPr>
          <w:rFonts w:ascii="宋体" w:eastAsia="宋体" w:hAnsi="宋体"/>
          <w:color w:val="000000"/>
          <w:sz w:val="26"/>
        </w:rPr>
      </w:pPr>
    </w:p>
    <w:p w:rsidR="00DA3C2D" w:rsidRDefault="00DA3C2D">
      <w:pPr>
        <w:spacing w:line="400" w:lineRule="exact"/>
        <w:rPr>
          <w:rFonts w:ascii="宋体" w:eastAsia="宋体" w:hAnsi="宋体"/>
          <w:color w:val="000000"/>
          <w:sz w:val="26"/>
        </w:rPr>
      </w:pPr>
    </w:p>
    <w:p w:rsidR="00DA3C2D" w:rsidRDefault="005A0CAC">
      <w:pPr>
        <w:numPr>
          <w:ilvl w:val="0"/>
          <w:numId w:val="2"/>
        </w:numPr>
        <w:spacing w:line="400" w:lineRule="exact"/>
        <w:ind w:firstLineChars="100" w:firstLine="260"/>
        <w:rPr>
          <w:rFonts w:ascii="宋体" w:eastAsia="宋体" w:hAnsi="宋体"/>
          <w:color w:val="000000"/>
          <w:sz w:val="26"/>
        </w:rPr>
      </w:pPr>
      <w:r>
        <w:rPr>
          <w:rFonts w:ascii="宋体" w:eastAsia="宋体" w:hAnsi="宋体" w:hint="eastAsia"/>
          <w:color w:val="000000"/>
          <w:sz w:val="26"/>
        </w:rPr>
        <w:t>简述习近平新时代中国特色社会主义思想的历史地位。</w:t>
      </w:r>
      <w:bookmarkStart w:id="0" w:name="_GoBack"/>
      <w:bookmarkEnd w:id="0"/>
    </w:p>
    <w:p w:rsidR="00DA3C2D" w:rsidRDefault="00DA3C2D" w:rsidP="00781620">
      <w:pPr>
        <w:spacing w:line="400" w:lineRule="exact"/>
        <w:ind w:leftChars="100" w:left="210"/>
        <w:rPr>
          <w:rFonts w:ascii="宋体" w:eastAsia="宋体" w:hAnsi="宋体"/>
          <w:color w:val="000000"/>
          <w:sz w:val="26"/>
        </w:rPr>
      </w:pPr>
    </w:p>
    <w:p w:rsidR="00DA3C2D" w:rsidRDefault="00DA3C2D" w:rsidP="00781620">
      <w:pPr>
        <w:spacing w:line="400" w:lineRule="exact"/>
        <w:ind w:leftChars="100" w:left="210"/>
        <w:rPr>
          <w:rFonts w:ascii="宋体" w:eastAsia="宋体" w:hAnsi="宋体"/>
          <w:color w:val="000000"/>
          <w:sz w:val="26"/>
        </w:rPr>
      </w:pPr>
    </w:p>
    <w:p w:rsidR="00DA3C2D" w:rsidRDefault="00DA3C2D" w:rsidP="00781620">
      <w:pPr>
        <w:spacing w:line="400" w:lineRule="exact"/>
        <w:ind w:leftChars="100" w:left="210"/>
        <w:rPr>
          <w:rFonts w:ascii="宋体" w:eastAsia="宋体" w:hAnsi="宋体"/>
          <w:color w:val="000000"/>
          <w:sz w:val="26"/>
        </w:rPr>
      </w:pPr>
    </w:p>
    <w:p w:rsidR="00DA3C2D" w:rsidRDefault="00DA3C2D" w:rsidP="00781620">
      <w:pPr>
        <w:spacing w:line="400" w:lineRule="exact"/>
        <w:ind w:leftChars="100" w:left="210"/>
        <w:rPr>
          <w:rFonts w:ascii="宋体" w:eastAsia="宋体" w:hAnsi="宋体"/>
          <w:color w:val="000000"/>
          <w:sz w:val="26"/>
        </w:rPr>
      </w:pPr>
    </w:p>
    <w:p w:rsidR="00DA3C2D" w:rsidRDefault="00DA3C2D" w:rsidP="00781620">
      <w:pPr>
        <w:spacing w:line="400" w:lineRule="exact"/>
        <w:ind w:leftChars="100" w:left="210"/>
        <w:rPr>
          <w:rFonts w:ascii="宋体" w:eastAsia="宋体" w:hAnsi="宋体"/>
          <w:color w:val="000000"/>
          <w:sz w:val="26"/>
        </w:rPr>
      </w:pPr>
    </w:p>
    <w:p w:rsidR="00DA3C2D" w:rsidRDefault="00DA3C2D" w:rsidP="00781620">
      <w:pPr>
        <w:spacing w:line="400" w:lineRule="exact"/>
        <w:ind w:leftChars="100" w:left="210"/>
        <w:rPr>
          <w:rFonts w:ascii="宋体" w:eastAsia="宋体" w:hAnsi="宋体"/>
          <w:color w:val="000000"/>
          <w:sz w:val="26"/>
        </w:rPr>
      </w:pPr>
    </w:p>
    <w:p w:rsidR="00DA3C2D" w:rsidRDefault="005A0CAC">
      <w:pPr>
        <w:numPr>
          <w:ilvl w:val="0"/>
          <w:numId w:val="2"/>
        </w:numPr>
        <w:spacing w:line="400" w:lineRule="exact"/>
        <w:ind w:firstLineChars="100" w:firstLine="260"/>
        <w:rPr>
          <w:rFonts w:ascii="宋体" w:eastAsia="宋体" w:hAnsi="宋体"/>
          <w:color w:val="000000"/>
          <w:sz w:val="26"/>
        </w:rPr>
      </w:pPr>
      <w:r>
        <w:rPr>
          <w:rFonts w:ascii="宋体" w:eastAsia="宋体" w:hAnsi="宋体" w:hint="eastAsia"/>
          <w:color w:val="000000"/>
          <w:sz w:val="26"/>
        </w:rPr>
        <w:t>妥善处理改革发展稳定三者的关系，为什么必须以改善民生为出发点和落脚点？</w:t>
      </w:r>
    </w:p>
    <w:p w:rsidR="00DA3C2D" w:rsidRDefault="00DA3C2D">
      <w:pPr>
        <w:spacing w:line="400" w:lineRule="exact"/>
        <w:rPr>
          <w:rFonts w:ascii="宋体" w:eastAsia="宋体" w:hAnsi="宋体"/>
          <w:color w:val="000000"/>
          <w:sz w:val="26"/>
        </w:rPr>
      </w:pPr>
    </w:p>
    <w:p w:rsidR="00DA3C2D" w:rsidRDefault="00DA3C2D">
      <w:pPr>
        <w:spacing w:line="400" w:lineRule="exact"/>
        <w:rPr>
          <w:rFonts w:ascii="宋体" w:eastAsia="宋体" w:hAnsi="宋体"/>
          <w:color w:val="000000"/>
          <w:sz w:val="26"/>
        </w:rPr>
      </w:pPr>
    </w:p>
    <w:p w:rsidR="00DA3C2D" w:rsidRDefault="00DA3C2D">
      <w:pPr>
        <w:spacing w:line="400" w:lineRule="exact"/>
        <w:rPr>
          <w:rFonts w:ascii="宋体" w:eastAsia="宋体" w:hAnsi="宋体"/>
          <w:color w:val="000000"/>
          <w:sz w:val="26"/>
        </w:rPr>
      </w:pPr>
    </w:p>
    <w:p w:rsidR="00DA3C2D" w:rsidRDefault="00DA3C2D">
      <w:pPr>
        <w:spacing w:line="400" w:lineRule="exact"/>
        <w:rPr>
          <w:rFonts w:ascii="宋体" w:eastAsia="宋体" w:hAnsi="宋体"/>
          <w:color w:val="000000"/>
          <w:sz w:val="26"/>
        </w:rPr>
      </w:pPr>
    </w:p>
    <w:p w:rsidR="00DA3C2D" w:rsidRDefault="00DA3C2D">
      <w:pPr>
        <w:spacing w:line="400" w:lineRule="exact"/>
        <w:rPr>
          <w:rFonts w:ascii="宋体" w:eastAsia="宋体" w:hAnsi="宋体"/>
          <w:color w:val="000000"/>
          <w:sz w:val="26"/>
        </w:rPr>
      </w:pPr>
    </w:p>
    <w:p w:rsidR="00DA3C2D" w:rsidRDefault="00DA3C2D">
      <w:pPr>
        <w:spacing w:line="400" w:lineRule="exact"/>
        <w:rPr>
          <w:rFonts w:ascii="宋体" w:eastAsia="宋体" w:hAnsi="宋体"/>
          <w:color w:val="000000"/>
          <w:sz w:val="26"/>
        </w:rPr>
      </w:pPr>
    </w:p>
    <w:p w:rsidR="00DA3C2D" w:rsidRDefault="00DA3C2D">
      <w:pPr>
        <w:spacing w:line="400" w:lineRule="exact"/>
        <w:rPr>
          <w:rFonts w:ascii="宋体" w:eastAsia="宋体" w:hAnsi="宋体"/>
          <w:color w:val="000000"/>
          <w:sz w:val="26"/>
        </w:rPr>
      </w:pPr>
    </w:p>
    <w:p w:rsidR="00DA3C2D" w:rsidRDefault="005A0CAC">
      <w:pPr>
        <w:spacing w:line="400" w:lineRule="exact"/>
        <w:rPr>
          <w:rFonts w:ascii="宋体" w:eastAsia="宋体" w:hAnsi="宋体"/>
          <w:color w:val="000000"/>
          <w:sz w:val="26"/>
        </w:rPr>
      </w:pPr>
      <w:r>
        <w:rPr>
          <w:rFonts w:ascii="宋体" w:eastAsia="宋体" w:hAnsi="宋体" w:hint="eastAsia"/>
          <w:b/>
          <w:bCs/>
          <w:color w:val="000000"/>
          <w:sz w:val="26"/>
        </w:rPr>
        <w:t>三、论述题：</w:t>
      </w:r>
      <w:r>
        <w:rPr>
          <w:rFonts w:ascii="宋体" w:eastAsia="宋体" w:hAnsi="宋体" w:hint="eastAsia"/>
          <w:color w:val="000000"/>
          <w:sz w:val="26"/>
        </w:rPr>
        <w:t>本大题共</w:t>
      </w:r>
      <w:r>
        <w:rPr>
          <w:rFonts w:ascii="宋体" w:eastAsia="宋体" w:hAnsi="宋体" w:hint="eastAsia"/>
          <w:color w:val="000000"/>
          <w:sz w:val="26"/>
        </w:rPr>
        <w:t>2</w:t>
      </w:r>
      <w:r>
        <w:rPr>
          <w:rFonts w:ascii="宋体" w:eastAsia="宋体" w:hAnsi="宋体" w:hint="eastAsia"/>
          <w:color w:val="000000"/>
          <w:sz w:val="26"/>
        </w:rPr>
        <w:t>个小题，每题</w:t>
      </w:r>
      <w:r>
        <w:rPr>
          <w:rFonts w:ascii="宋体" w:eastAsia="宋体" w:hAnsi="宋体" w:hint="eastAsia"/>
          <w:color w:val="000000"/>
          <w:sz w:val="26"/>
        </w:rPr>
        <w:t>20</w:t>
      </w:r>
      <w:r>
        <w:rPr>
          <w:rFonts w:ascii="宋体" w:eastAsia="宋体" w:hAnsi="宋体" w:hint="eastAsia"/>
          <w:color w:val="000000"/>
          <w:sz w:val="26"/>
        </w:rPr>
        <w:t>分，共</w:t>
      </w:r>
      <w:r>
        <w:rPr>
          <w:rFonts w:ascii="宋体" w:eastAsia="宋体" w:hAnsi="宋体" w:hint="eastAsia"/>
          <w:color w:val="000000"/>
          <w:sz w:val="26"/>
        </w:rPr>
        <w:t>40</w:t>
      </w:r>
      <w:r>
        <w:rPr>
          <w:rFonts w:ascii="宋体" w:eastAsia="宋体" w:hAnsi="宋体" w:hint="eastAsia"/>
          <w:color w:val="000000"/>
          <w:sz w:val="26"/>
        </w:rPr>
        <w:t>分。</w:t>
      </w:r>
    </w:p>
    <w:p w:rsidR="00DA3C2D" w:rsidRDefault="005A0CAC">
      <w:pPr>
        <w:spacing w:line="400" w:lineRule="exact"/>
        <w:ind w:firstLineChars="100" w:firstLine="260"/>
        <w:rPr>
          <w:rFonts w:ascii="宋体" w:eastAsia="宋体" w:hAnsi="宋体"/>
          <w:color w:val="000000"/>
          <w:sz w:val="26"/>
        </w:rPr>
      </w:pPr>
      <w:r>
        <w:rPr>
          <w:rFonts w:ascii="宋体" w:eastAsia="宋体" w:hAnsi="宋体" w:hint="eastAsia"/>
          <w:color w:val="000000"/>
          <w:sz w:val="26"/>
        </w:rPr>
        <w:t>40</w:t>
      </w:r>
      <w:r>
        <w:rPr>
          <w:rFonts w:ascii="宋体" w:eastAsia="宋体" w:hAnsi="宋体" w:hint="eastAsia"/>
          <w:color w:val="000000"/>
          <w:sz w:val="26"/>
        </w:rPr>
        <w:t>．辩证否定观包括哪些内容？在对待中国传统文化的问题上如何坚持辩证否定观？</w:t>
      </w:r>
    </w:p>
    <w:p w:rsidR="00DA3C2D" w:rsidRDefault="00DA3C2D">
      <w:pPr>
        <w:spacing w:line="400" w:lineRule="exact"/>
        <w:ind w:firstLineChars="100" w:firstLine="260"/>
        <w:rPr>
          <w:rFonts w:ascii="宋体" w:eastAsia="宋体" w:hAnsi="宋体"/>
          <w:color w:val="000000"/>
          <w:sz w:val="26"/>
        </w:rPr>
      </w:pPr>
    </w:p>
    <w:p w:rsidR="00DA3C2D" w:rsidRDefault="00DA3C2D">
      <w:pPr>
        <w:spacing w:line="400" w:lineRule="exact"/>
        <w:ind w:firstLineChars="100" w:firstLine="260"/>
        <w:rPr>
          <w:rFonts w:ascii="宋体" w:eastAsia="宋体" w:hAnsi="宋体"/>
          <w:color w:val="000000"/>
          <w:sz w:val="26"/>
        </w:rPr>
      </w:pPr>
    </w:p>
    <w:p w:rsidR="00DA3C2D" w:rsidRDefault="00DA3C2D">
      <w:pPr>
        <w:spacing w:line="400" w:lineRule="exact"/>
        <w:ind w:firstLineChars="100" w:firstLine="260"/>
        <w:rPr>
          <w:rFonts w:ascii="宋体" w:eastAsia="宋体" w:hAnsi="宋体"/>
          <w:color w:val="000000"/>
          <w:sz w:val="26"/>
        </w:rPr>
      </w:pPr>
    </w:p>
    <w:p w:rsidR="00DA3C2D" w:rsidRDefault="00DA3C2D">
      <w:pPr>
        <w:spacing w:line="400" w:lineRule="exact"/>
        <w:ind w:firstLineChars="100" w:firstLine="260"/>
        <w:rPr>
          <w:rFonts w:ascii="宋体" w:eastAsia="宋体" w:hAnsi="宋体"/>
          <w:color w:val="000000"/>
          <w:sz w:val="26"/>
        </w:rPr>
      </w:pPr>
    </w:p>
    <w:p w:rsidR="00DA3C2D" w:rsidRDefault="00DA3C2D">
      <w:pPr>
        <w:spacing w:line="400" w:lineRule="exact"/>
        <w:ind w:firstLineChars="100" w:firstLine="260"/>
        <w:rPr>
          <w:rFonts w:ascii="宋体" w:eastAsia="宋体" w:hAnsi="宋体"/>
          <w:color w:val="000000"/>
          <w:sz w:val="26"/>
        </w:rPr>
      </w:pPr>
    </w:p>
    <w:p w:rsidR="00DA3C2D" w:rsidRDefault="00DA3C2D">
      <w:pPr>
        <w:spacing w:line="400" w:lineRule="exact"/>
        <w:ind w:firstLineChars="100" w:firstLine="260"/>
        <w:rPr>
          <w:rFonts w:ascii="宋体" w:eastAsia="宋体" w:hAnsi="宋体"/>
          <w:color w:val="000000"/>
          <w:sz w:val="26"/>
        </w:rPr>
      </w:pPr>
    </w:p>
    <w:p w:rsidR="00DA3C2D" w:rsidRDefault="00DA3C2D">
      <w:pPr>
        <w:spacing w:line="400" w:lineRule="exact"/>
        <w:ind w:firstLineChars="100" w:firstLine="260"/>
        <w:rPr>
          <w:rFonts w:ascii="宋体" w:eastAsia="宋体" w:hAnsi="宋体"/>
          <w:color w:val="000000"/>
          <w:sz w:val="26"/>
        </w:rPr>
      </w:pPr>
    </w:p>
    <w:p w:rsidR="00DA3C2D" w:rsidRDefault="00DA3C2D">
      <w:pPr>
        <w:spacing w:line="400" w:lineRule="exact"/>
        <w:ind w:firstLineChars="100" w:firstLine="260"/>
        <w:rPr>
          <w:rFonts w:ascii="宋体" w:eastAsia="宋体" w:hAnsi="宋体"/>
          <w:color w:val="000000"/>
          <w:sz w:val="26"/>
        </w:rPr>
      </w:pPr>
    </w:p>
    <w:p w:rsidR="00DA3C2D" w:rsidRDefault="00DA3C2D">
      <w:pPr>
        <w:spacing w:line="400" w:lineRule="exact"/>
        <w:ind w:firstLineChars="100" w:firstLine="260"/>
        <w:rPr>
          <w:rFonts w:ascii="宋体" w:eastAsia="宋体" w:hAnsi="宋体"/>
          <w:color w:val="000000"/>
          <w:sz w:val="26"/>
        </w:rPr>
      </w:pPr>
    </w:p>
    <w:p w:rsidR="00DA3C2D" w:rsidRDefault="00DA3C2D">
      <w:pPr>
        <w:spacing w:line="400" w:lineRule="exact"/>
        <w:ind w:firstLineChars="100" w:firstLine="260"/>
        <w:rPr>
          <w:rFonts w:ascii="宋体" w:eastAsia="宋体" w:hAnsi="宋体"/>
          <w:color w:val="000000"/>
          <w:sz w:val="26"/>
        </w:rPr>
      </w:pPr>
    </w:p>
    <w:p w:rsidR="00DA3C2D" w:rsidRDefault="00DA3C2D">
      <w:pPr>
        <w:spacing w:line="400" w:lineRule="exact"/>
        <w:ind w:firstLineChars="100" w:firstLine="260"/>
        <w:rPr>
          <w:rFonts w:ascii="宋体" w:eastAsia="宋体" w:hAnsi="宋体"/>
          <w:color w:val="000000"/>
          <w:sz w:val="26"/>
        </w:rPr>
      </w:pPr>
    </w:p>
    <w:p w:rsidR="00DA3C2D" w:rsidRDefault="00DA3C2D">
      <w:pPr>
        <w:spacing w:line="400" w:lineRule="exact"/>
        <w:ind w:firstLineChars="100" w:firstLine="260"/>
        <w:rPr>
          <w:rFonts w:ascii="宋体" w:eastAsia="宋体" w:hAnsi="宋体"/>
          <w:color w:val="000000"/>
          <w:sz w:val="26"/>
        </w:rPr>
      </w:pPr>
    </w:p>
    <w:p w:rsidR="00DA3C2D" w:rsidRPr="00781620" w:rsidRDefault="005A0CAC" w:rsidP="00781620">
      <w:pPr>
        <w:pStyle w:val="a5"/>
        <w:numPr>
          <w:ilvl w:val="0"/>
          <w:numId w:val="2"/>
        </w:numPr>
        <w:spacing w:line="400" w:lineRule="exact"/>
        <w:ind w:firstLineChars="0"/>
        <w:rPr>
          <w:rFonts w:ascii="宋体" w:eastAsia="宋体" w:hAnsi="宋体" w:hint="eastAsia"/>
          <w:color w:val="000000"/>
          <w:sz w:val="26"/>
        </w:rPr>
      </w:pPr>
      <w:r w:rsidRPr="00781620">
        <w:rPr>
          <w:rFonts w:ascii="宋体" w:eastAsia="宋体" w:hAnsi="宋体" w:hint="eastAsia"/>
          <w:color w:val="000000"/>
          <w:sz w:val="26"/>
        </w:rPr>
        <w:t>十八大以来，党中央提出并形成了全面建成小康社会、全面深化改革、全面依法治国、全面从严治党的战略布局，其中每一个“全面”都具有重大战略意义。十八届四中全会对全面推进依法治国</w:t>
      </w:r>
      <w:proofErr w:type="gramStart"/>
      <w:r w:rsidRPr="00781620">
        <w:rPr>
          <w:rFonts w:ascii="宋体" w:eastAsia="宋体" w:hAnsi="宋体" w:hint="eastAsia"/>
          <w:color w:val="000000"/>
          <w:sz w:val="26"/>
        </w:rPr>
        <w:t>作出</w:t>
      </w:r>
      <w:proofErr w:type="gramEnd"/>
      <w:r w:rsidRPr="00781620">
        <w:rPr>
          <w:rFonts w:ascii="宋体" w:eastAsia="宋体" w:hAnsi="宋体" w:hint="eastAsia"/>
          <w:color w:val="000000"/>
          <w:sz w:val="26"/>
        </w:rPr>
        <w:t>战略部署，提出了建设中国特色社会主义法治体系，建设社会主义法治国家的总目标。结合当前实际谈谈全面推进依法治国的重要意义。</w:t>
      </w:r>
    </w:p>
    <w:p w:rsidR="00781620" w:rsidRDefault="00781620" w:rsidP="00781620">
      <w:pPr>
        <w:spacing w:line="400" w:lineRule="exact"/>
        <w:rPr>
          <w:rFonts w:ascii="宋体" w:eastAsia="宋体" w:hAnsi="宋体" w:hint="eastAsia"/>
          <w:color w:val="000000"/>
          <w:sz w:val="26"/>
        </w:rPr>
      </w:pPr>
    </w:p>
    <w:p w:rsidR="00781620" w:rsidRDefault="00781620" w:rsidP="00781620">
      <w:pPr>
        <w:spacing w:line="400" w:lineRule="exact"/>
        <w:rPr>
          <w:rFonts w:ascii="宋体" w:eastAsia="宋体" w:hAnsi="宋体" w:hint="eastAsia"/>
          <w:color w:val="000000"/>
          <w:sz w:val="26"/>
        </w:rPr>
      </w:pPr>
    </w:p>
    <w:p w:rsidR="00781620" w:rsidRDefault="00781620" w:rsidP="00781620">
      <w:pPr>
        <w:spacing w:line="400" w:lineRule="exact"/>
        <w:rPr>
          <w:rFonts w:ascii="宋体" w:eastAsia="宋体" w:hAnsi="宋体" w:hint="eastAsia"/>
          <w:color w:val="000000"/>
          <w:sz w:val="26"/>
        </w:rPr>
      </w:pPr>
    </w:p>
    <w:p w:rsidR="00781620" w:rsidRDefault="00781620" w:rsidP="00781620">
      <w:pPr>
        <w:spacing w:after="480" w:line="480" w:lineRule="exact"/>
        <w:jc w:val="center"/>
        <w:rPr>
          <w:b/>
          <w:bCs/>
        </w:rPr>
      </w:pPr>
      <w:r>
        <w:rPr>
          <w:rFonts w:ascii="宋体" w:eastAsia="宋体" w:hAnsi="宋体" w:hint="eastAsia"/>
          <w:b/>
          <w:bCs/>
          <w:color w:val="000000"/>
          <w:sz w:val="30"/>
        </w:rPr>
        <w:t>政治全真模拟试卷（八）参考答案</w:t>
      </w:r>
    </w:p>
    <w:p w:rsidR="00781620" w:rsidRDefault="00781620" w:rsidP="00781620">
      <w:pPr>
        <w:spacing w:line="420" w:lineRule="exact"/>
        <w:ind w:firstLineChars="147" w:firstLine="413"/>
        <w:rPr>
          <w:rFonts w:ascii="宋体" w:eastAsia="宋体" w:hAnsi="宋体"/>
          <w:b/>
          <w:bCs/>
          <w:color w:val="000000"/>
          <w:sz w:val="28"/>
          <w:szCs w:val="28"/>
        </w:rPr>
      </w:pPr>
      <w:r>
        <w:rPr>
          <w:rFonts w:ascii="宋体" w:eastAsia="宋体" w:hAnsi="宋体" w:hint="eastAsia"/>
          <w:b/>
          <w:bCs/>
          <w:color w:val="000000"/>
          <w:sz w:val="28"/>
          <w:szCs w:val="28"/>
        </w:rPr>
        <w:t>一、选择题</w:t>
      </w:r>
    </w:p>
    <w:tbl>
      <w:tblPr>
        <w:tblW w:w="0" w:type="auto"/>
        <w:jc w:val="center"/>
        <w:tblCellMar>
          <w:left w:w="10" w:type="dxa"/>
          <w:right w:w="10" w:type="dxa"/>
        </w:tblCellMar>
        <w:tblLook w:val="04A0"/>
      </w:tblPr>
      <w:tblGrid>
        <w:gridCol w:w="1010"/>
        <w:gridCol w:w="1170"/>
        <w:gridCol w:w="1240"/>
        <w:gridCol w:w="1240"/>
        <w:gridCol w:w="1240"/>
        <w:gridCol w:w="1240"/>
        <w:gridCol w:w="1240"/>
        <w:gridCol w:w="1020"/>
      </w:tblGrid>
      <w:tr w:rsidR="00781620" w:rsidTr="00781620">
        <w:trPr>
          <w:trHeight w:val="360"/>
          <w:jc w:val="center"/>
        </w:trPr>
        <w:tc>
          <w:tcPr>
            <w:tcW w:w="1010" w:type="dxa"/>
            <w:vAlign w:val="center"/>
            <w:hideMark/>
          </w:tcPr>
          <w:p w:rsidR="00781620" w:rsidRDefault="00781620">
            <w:pPr>
              <w:spacing w:line="280" w:lineRule="exact"/>
              <w:ind w:left="140" w:firstLineChars="100" w:firstLine="220"/>
              <w:rPr>
                <w:kern w:val="2"/>
              </w:rPr>
            </w:pPr>
            <w:r>
              <w:rPr>
                <w:rFonts w:ascii="宋体" w:eastAsia="宋体" w:hAnsi="宋体" w:hint="eastAsia"/>
                <w:color w:val="000000"/>
                <w:kern w:val="2"/>
                <w:sz w:val="22"/>
              </w:rPr>
              <w:t>1.B</w:t>
            </w:r>
          </w:p>
        </w:tc>
        <w:tc>
          <w:tcPr>
            <w:tcW w:w="1170" w:type="dxa"/>
            <w:vAlign w:val="center"/>
            <w:hideMark/>
          </w:tcPr>
          <w:p w:rsidR="00781620" w:rsidRDefault="00781620">
            <w:pPr>
              <w:spacing w:line="275" w:lineRule="exact"/>
              <w:jc w:val="center"/>
              <w:rPr>
                <w:kern w:val="2"/>
              </w:rPr>
            </w:pPr>
            <w:r>
              <w:rPr>
                <w:rFonts w:ascii="宋体" w:eastAsia="宋体" w:hAnsi="宋体" w:hint="eastAsia"/>
                <w:color w:val="000000"/>
                <w:kern w:val="2"/>
                <w:sz w:val="22"/>
              </w:rPr>
              <w:t>2.C</w:t>
            </w:r>
          </w:p>
        </w:tc>
        <w:tc>
          <w:tcPr>
            <w:tcW w:w="1240" w:type="dxa"/>
            <w:vAlign w:val="center"/>
            <w:hideMark/>
          </w:tcPr>
          <w:p w:rsidR="00781620" w:rsidRDefault="00781620">
            <w:pPr>
              <w:spacing w:line="300" w:lineRule="exact"/>
              <w:jc w:val="center"/>
              <w:rPr>
                <w:kern w:val="2"/>
              </w:rPr>
            </w:pPr>
            <w:r>
              <w:rPr>
                <w:rFonts w:ascii="宋体" w:eastAsia="宋体" w:hAnsi="宋体" w:hint="eastAsia"/>
                <w:color w:val="000000"/>
                <w:kern w:val="2"/>
                <w:sz w:val="22"/>
              </w:rPr>
              <w:t>3.A</w:t>
            </w:r>
          </w:p>
        </w:tc>
        <w:tc>
          <w:tcPr>
            <w:tcW w:w="1240" w:type="dxa"/>
            <w:vAlign w:val="center"/>
            <w:hideMark/>
          </w:tcPr>
          <w:p w:rsidR="00781620" w:rsidRDefault="00781620">
            <w:pPr>
              <w:spacing w:line="260" w:lineRule="exact"/>
              <w:jc w:val="center"/>
              <w:rPr>
                <w:kern w:val="2"/>
              </w:rPr>
            </w:pPr>
            <w:r>
              <w:rPr>
                <w:rFonts w:ascii="宋体" w:eastAsia="宋体" w:hAnsi="宋体" w:hint="eastAsia"/>
                <w:color w:val="000000"/>
                <w:kern w:val="2"/>
                <w:sz w:val="22"/>
              </w:rPr>
              <w:t>4.D</w:t>
            </w:r>
          </w:p>
        </w:tc>
        <w:tc>
          <w:tcPr>
            <w:tcW w:w="1240" w:type="dxa"/>
            <w:vAlign w:val="center"/>
            <w:hideMark/>
          </w:tcPr>
          <w:p w:rsidR="00781620" w:rsidRDefault="00781620">
            <w:pPr>
              <w:spacing w:line="275" w:lineRule="exact"/>
              <w:jc w:val="center"/>
              <w:rPr>
                <w:kern w:val="2"/>
              </w:rPr>
            </w:pPr>
            <w:r>
              <w:rPr>
                <w:rFonts w:ascii="宋体" w:eastAsia="宋体" w:hAnsi="宋体" w:hint="eastAsia"/>
                <w:color w:val="000000"/>
                <w:kern w:val="2"/>
                <w:sz w:val="22"/>
              </w:rPr>
              <w:t>5.D</w:t>
            </w:r>
          </w:p>
        </w:tc>
        <w:tc>
          <w:tcPr>
            <w:tcW w:w="1240" w:type="dxa"/>
            <w:vAlign w:val="center"/>
            <w:hideMark/>
          </w:tcPr>
          <w:p w:rsidR="00781620" w:rsidRDefault="00781620">
            <w:pPr>
              <w:spacing w:line="260" w:lineRule="exact"/>
              <w:jc w:val="center"/>
              <w:rPr>
                <w:kern w:val="2"/>
              </w:rPr>
            </w:pPr>
            <w:r>
              <w:rPr>
                <w:rFonts w:ascii="宋体" w:eastAsia="宋体" w:hAnsi="宋体" w:hint="eastAsia"/>
                <w:color w:val="000000"/>
                <w:kern w:val="2"/>
                <w:sz w:val="22"/>
              </w:rPr>
              <w:t>6.B</w:t>
            </w:r>
          </w:p>
        </w:tc>
        <w:tc>
          <w:tcPr>
            <w:tcW w:w="1240" w:type="dxa"/>
            <w:vAlign w:val="center"/>
            <w:hideMark/>
          </w:tcPr>
          <w:p w:rsidR="00781620" w:rsidRDefault="00781620">
            <w:pPr>
              <w:spacing w:line="280" w:lineRule="exact"/>
              <w:jc w:val="center"/>
              <w:rPr>
                <w:kern w:val="2"/>
              </w:rPr>
            </w:pPr>
            <w:r>
              <w:rPr>
                <w:rFonts w:ascii="宋体" w:eastAsia="宋体" w:hAnsi="宋体" w:hint="eastAsia"/>
                <w:color w:val="000000"/>
                <w:kern w:val="2"/>
                <w:sz w:val="22"/>
              </w:rPr>
              <w:t>7.A</w:t>
            </w:r>
          </w:p>
        </w:tc>
        <w:tc>
          <w:tcPr>
            <w:tcW w:w="1020" w:type="dxa"/>
            <w:vAlign w:val="center"/>
            <w:hideMark/>
          </w:tcPr>
          <w:p w:rsidR="00781620" w:rsidRDefault="00781620">
            <w:pPr>
              <w:spacing w:line="300" w:lineRule="exact"/>
              <w:jc w:val="center"/>
              <w:rPr>
                <w:kern w:val="2"/>
              </w:rPr>
            </w:pPr>
            <w:r>
              <w:rPr>
                <w:rFonts w:ascii="宋体" w:eastAsia="宋体" w:hAnsi="宋体" w:hint="eastAsia"/>
                <w:color w:val="000000"/>
                <w:kern w:val="2"/>
                <w:sz w:val="22"/>
              </w:rPr>
              <w:t xml:space="preserve">  8.B</w:t>
            </w:r>
          </w:p>
        </w:tc>
      </w:tr>
      <w:tr w:rsidR="00781620" w:rsidTr="00781620">
        <w:trPr>
          <w:trHeight w:val="360"/>
          <w:jc w:val="center"/>
        </w:trPr>
        <w:tc>
          <w:tcPr>
            <w:tcW w:w="1010" w:type="dxa"/>
            <w:vAlign w:val="center"/>
            <w:hideMark/>
          </w:tcPr>
          <w:p w:rsidR="00781620" w:rsidRDefault="00781620">
            <w:pPr>
              <w:spacing w:line="260" w:lineRule="exact"/>
              <w:ind w:left="40"/>
              <w:jc w:val="center"/>
              <w:rPr>
                <w:kern w:val="2"/>
              </w:rPr>
            </w:pPr>
            <w:r>
              <w:rPr>
                <w:rFonts w:ascii="宋体" w:eastAsia="宋体" w:hAnsi="宋体" w:hint="eastAsia"/>
                <w:color w:val="000000"/>
                <w:kern w:val="2"/>
                <w:sz w:val="22"/>
              </w:rPr>
              <w:t>9.D</w:t>
            </w:r>
          </w:p>
        </w:tc>
        <w:tc>
          <w:tcPr>
            <w:tcW w:w="1170" w:type="dxa"/>
            <w:vAlign w:val="center"/>
            <w:hideMark/>
          </w:tcPr>
          <w:p w:rsidR="00781620" w:rsidRDefault="00781620">
            <w:pPr>
              <w:spacing w:line="260" w:lineRule="exact"/>
              <w:jc w:val="center"/>
              <w:rPr>
                <w:kern w:val="2"/>
              </w:rPr>
            </w:pPr>
            <w:r>
              <w:rPr>
                <w:rFonts w:ascii="宋体" w:eastAsia="宋体" w:hAnsi="宋体" w:hint="eastAsia"/>
                <w:color w:val="000000"/>
                <w:kern w:val="2"/>
                <w:sz w:val="22"/>
              </w:rPr>
              <w:t>10.C</w:t>
            </w:r>
          </w:p>
        </w:tc>
        <w:tc>
          <w:tcPr>
            <w:tcW w:w="1240" w:type="dxa"/>
            <w:vAlign w:val="center"/>
            <w:hideMark/>
          </w:tcPr>
          <w:p w:rsidR="00781620" w:rsidRDefault="00781620">
            <w:pPr>
              <w:spacing w:line="280" w:lineRule="exact"/>
              <w:jc w:val="center"/>
              <w:rPr>
                <w:kern w:val="2"/>
              </w:rPr>
            </w:pPr>
            <w:r>
              <w:rPr>
                <w:rFonts w:ascii="宋体" w:eastAsia="宋体" w:hAnsi="宋体" w:hint="eastAsia"/>
                <w:color w:val="000000"/>
                <w:kern w:val="2"/>
                <w:sz w:val="22"/>
              </w:rPr>
              <w:t>11.D</w:t>
            </w:r>
          </w:p>
        </w:tc>
        <w:tc>
          <w:tcPr>
            <w:tcW w:w="1240" w:type="dxa"/>
            <w:vAlign w:val="center"/>
            <w:hideMark/>
          </w:tcPr>
          <w:p w:rsidR="00781620" w:rsidRDefault="00781620">
            <w:pPr>
              <w:spacing w:line="260" w:lineRule="exact"/>
              <w:jc w:val="center"/>
              <w:rPr>
                <w:kern w:val="2"/>
              </w:rPr>
            </w:pPr>
            <w:r>
              <w:rPr>
                <w:rFonts w:ascii="宋体" w:eastAsia="宋体" w:hAnsi="宋体" w:hint="eastAsia"/>
                <w:color w:val="000000"/>
                <w:kern w:val="2"/>
                <w:sz w:val="22"/>
              </w:rPr>
              <w:t>12.A</w:t>
            </w:r>
          </w:p>
        </w:tc>
        <w:tc>
          <w:tcPr>
            <w:tcW w:w="1240" w:type="dxa"/>
            <w:vAlign w:val="center"/>
            <w:hideMark/>
          </w:tcPr>
          <w:p w:rsidR="00781620" w:rsidRDefault="00781620">
            <w:pPr>
              <w:spacing w:line="300" w:lineRule="exact"/>
              <w:jc w:val="center"/>
              <w:rPr>
                <w:kern w:val="2"/>
              </w:rPr>
            </w:pPr>
            <w:r>
              <w:rPr>
                <w:rFonts w:ascii="宋体" w:eastAsia="宋体" w:hAnsi="宋体" w:hint="eastAsia"/>
                <w:color w:val="000000"/>
                <w:kern w:val="2"/>
                <w:sz w:val="22"/>
              </w:rPr>
              <w:t>13.B</w:t>
            </w:r>
          </w:p>
        </w:tc>
        <w:tc>
          <w:tcPr>
            <w:tcW w:w="1240" w:type="dxa"/>
            <w:vAlign w:val="center"/>
            <w:hideMark/>
          </w:tcPr>
          <w:p w:rsidR="00781620" w:rsidRDefault="00781620">
            <w:pPr>
              <w:spacing w:line="260" w:lineRule="exact"/>
              <w:jc w:val="center"/>
              <w:rPr>
                <w:kern w:val="2"/>
              </w:rPr>
            </w:pPr>
            <w:r>
              <w:rPr>
                <w:rFonts w:ascii="宋体" w:eastAsia="宋体" w:hAnsi="宋体" w:hint="eastAsia"/>
                <w:color w:val="000000"/>
                <w:kern w:val="2"/>
                <w:sz w:val="22"/>
              </w:rPr>
              <w:t>14.A</w:t>
            </w:r>
          </w:p>
        </w:tc>
        <w:tc>
          <w:tcPr>
            <w:tcW w:w="1240" w:type="dxa"/>
            <w:vAlign w:val="center"/>
            <w:hideMark/>
          </w:tcPr>
          <w:p w:rsidR="00781620" w:rsidRDefault="00781620">
            <w:pPr>
              <w:spacing w:line="300" w:lineRule="exact"/>
              <w:jc w:val="center"/>
              <w:rPr>
                <w:kern w:val="2"/>
              </w:rPr>
            </w:pPr>
            <w:r>
              <w:rPr>
                <w:rFonts w:ascii="宋体" w:eastAsia="宋体" w:hAnsi="宋体" w:hint="eastAsia"/>
                <w:color w:val="000000"/>
                <w:kern w:val="2"/>
                <w:sz w:val="22"/>
              </w:rPr>
              <w:t>15.C</w:t>
            </w:r>
          </w:p>
        </w:tc>
        <w:tc>
          <w:tcPr>
            <w:tcW w:w="1020" w:type="dxa"/>
            <w:vAlign w:val="center"/>
            <w:hideMark/>
          </w:tcPr>
          <w:p w:rsidR="00781620" w:rsidRDefault="00781620">
            <w:pPr>
              <w:spacing w:line="300" w:lineRule="exact"/>
              <w:ind w:left="320"/>
              <w:jc w:val="center"/>
              <w:rPr>
                <w:kern w:val="2"/>
              </w:rPr>
            </w:pPr>
            <w:r>
              <w:rPr>
                <w:rFonts w:ascii="宋体" w:eastAsia="宋体" w:hAnsi="宋体" w:hint="eastAsia"/>
                <w:color w:val="000000"/>
                <w:kern w:val="2"/>
                <w:sz w:val="22"/>
              </w:rPr>
              <w:t>16.B</w:t>
            </w:r>
          </w:p>
        </w:tc>
      </w:tr>
      <w:tr w:rsidR="00781620" w:rsidTr="00781620">
        <w:trPr>
          <w:trHeight w:val="360"/>
          <w:jc w:val="center"/>
        </w:trPr>
        <w:tc>
          <w:tcPr>
            <w:tcW w:w="1010" w:type="dxa"/>
            <w:vAlign w:val="center"/>
            <w:hideMark/>
          </w:tcPr>
          <w:p w:rsidR="00781620" w:rsidRDefault="00781620">
            <w:pPr>
              <w:spacing w:line="280" w:lineRule="exact"/>
              <w:ind w:left="20"/>
              <w:jc w:val="center"/>
              <w:rPr>
                <w:kern w:val="2"/>
              </w:rPr>
            </w:pPr>
            <w:r>
              <w:rPr>
                <w:rFonts w:ascii="宋体" w:eastAsia="宋体" w:hAnsi="宋体" w:hint="eastAsia"/>
                <w:color w:val="000000"/>
                <w:kern w:val="2"/>
                <w:sz w:val="22"/>
              </w:rPr>
              <w:t xml:space="preserve"> 17.C</w:t>
            </w:r>
          </w:p>
        </w:tc>
        <w:tc>
          <w:tcPr>
            <w:tcW w:w="1170" w:type="dxa"/>
            <w:vAlign w:val="center"/>
            <w:hideMark/>
          </w:tcPr>
          <w:p w:rsidR="00781620" w:rsidRDefault="00781620">
            <w:pPr>
              <w:spacing w:line="260" w:lineRule="exact"/>
              <w:jc w:val="center"/>
              <w:rPr>
                <w:kern w:val="2"/>
              </w:rPr>
            </w:pPr>
            <w:r>
              <w:rPr>
                <w:rFonts w:ascii="宋体" w:eastAsia="宋体" w:hAnsi="宋体" w:hint="eastAsia"/>
                <w:color w:val="000000"/>
                <w:kern w:val="2"/>
                <w:sz w:val="22"/>
              </w:rPr>
              <w:t>18.B</w:t>
            </w:r>
          </w:p>
        </w:tc>
        <w:tc>
          <w:tcPr>
            <w:tcW w:w="1240" w:type="dxa"/>
            <w:vAlign w:val="center"/>
            <w:hideMark/>
          </w:tcPr>
          <w:p w:rsidR="00781620" w:rsidRDefault="00781620">
            <w:pPr>
              <w:spacing w:line="280" w:lineRule="exact"/>
              <w:jc w:val="center"/>
              <w:rPr>
                <w:kern w:val="2"/>
              </w:rPr>
            </w:pPr>
            <w:r>
              <w:rPr>
                <w:rFonts w:ascii="宋体" w:eastAsia="宋体" w:hAnsi="宋体" w:hint="eastAsia"/>
                <w:color w:val="000000"/>
                <w:kern w:val="2"/>
                <w:sz w:val="22"/>
              </w:rPr>
              <w:t>19.A</w:t>
            </w:r>
          </w:p>
        </w:tc>
        <w:tc>
          <w:tcPr>
            <w:tcW w:w="1240" w:type="dxa"/>
            <w:vAlign w:val="center"/>
            <w:hideMark/>
          </w:tcPr>
          <w:p w:rsidR="00781620" w:rsidRDefault="00781620">
            <w:pPr>
              <w:spacing w:line="280" w:lineRule="exact"/>
              <w:jc w:val="center"/>
              <w:rPr>
                <w:kern w:val="2"/>
              </w:rPr>
            </w:pPr>
            <w:r>
              <w:rPr>
                <w:rFonts w:ascii="宋体" w:eastAsia="宋体" w:hAnsi="宋体" w:hint="eastAsia"/>
                <w:color w:val="000000"/>
                <w:kern w:val="2"/>
                <w:sz w:val="22"/>
              </w:rPr>
              <w:t>20.A</w:t>
            </w:r>
          </w:p>
        </w:tc>
        <w:tc>
          <w:tcPr>
            <w:tcW w:w="1240" w:type="dxa"/>
            <w:vAlign w:val="center"/>
            <w:hideMark/>
          </w:tcPr>
          <w:p w:rsidR="00781620" w:rsidRDefault="00781620">
            <w:pPr>
              <w:spacing w:line="280" w:lineRule="exact"/>
              <w:jc w:val="center"/>
              <w:rPr>
                <w:kern w:val="2"/>
              </w:rPr>
            </w:pPr>
            <w:r>
              <w:rPr>
                <w:rFonts w:ascii="宋体" w:eastAsia="宋体" w:hAnsi="宋体" w:hint="eastAsia"/>
                <w:color w:val="000000"/>
                <w:kern w:val="2"/>
                <w:sz w:val="22"/>
              </w:rPr>
              <w:t>21.C</w:t>
            </w:r>
          </w:p>
        </w:tc>
        <w:tc>
          <w:tcPr>
            <w:tcW w:w="1240" w:type="dxa"/>
            <w:vAlign w:val="center"/>
            <w:hideMark/>
          </w:tcPr>
          <w:p w:rsidR="00781620" w:rsidRDefault="00781620">
            <w:pPr>
              <w:spacing w:line="300" w:lineRule="exact"/>
              <w:jc w:val="center"/>
              <w:rPr>
                <w:kern w:val="2"/>
              </w:rPr>
            </w:pPr>
            <w:r>
              <w:rPr>
                <w:rFonts w:ascii="宋体" w:eastAsia="宋体" w:hAnsi="宋体" w:hint="eastAsia"/>
                <w:color w:val="000000"/>
                <w:kern w:val="2"/>
                <w:sz w:val="22"/>
              </w:rPr>
              <w:t>22.C</w:t>
            </w:r>
          </w:p>
        </w:tc>
        <w:tc>
          <w:tcPr>
            <w:tcW w:w="1240" w:type="dxa"/>
            <w:vAlign w:val="center"/>
            <w:hideMark/>
          </w:tcPr>
          <w:p w:rsidR="00781620" w:rsidRDefault="00781620">
            <w:pPr>
              <w:spacing w:line="280" w:lineRule="exact"/>
              <w:jc w:val="center"/>
              <w:rPr>
                <w:kern w:val="2"/>
              </w:rPr>
            </w:pPr>
            <w:r>
              <w:rPr>
                <w:rFonts w:ascii="宋体" w:eastAsia="宋体" w:hAnsi="宋体" w:hint="eastAsia"/>
                <w:color w:val="000000"/>
                <w:kern w:val="2"/>
                <w:sz w:val="22"/>
              </w:rPr>
              <w:t>23.B</w:t>
            </w:r>
          </w:p>
        </w:tc>
        <w:tc>
          <w:tcPr>
            <w:tcW w:w="1020" w:type="dxa"/>
            <w:vAlign w:val="center"/>
            <w:hideMark/>
          </w:tcPr>
          <w:p w:rsidR="00781620" w:rsidRDefault="00781620">
            <w:pPr>
              <w:spacing w:line="280" w:lineRule="exact"/>
              <w:ind w:left="300"/>
              <w:jc w:val="center"/>
              <w:rPr>
                <w:kern w:val="2"/>
              </w:rPr>
            </w:pPr>
            <w:r>
              <w:rPr>
                <w:rFonts w:ascii="宋体" w:eastAsia="宋体" w:hAnsi="宋体" w:hint="eastAsia"/>
                <w:color w:val="000000"/>
                <w:kern w:val="2"/>
                <w:sz w:val="22"/>
              </w:rPr>
              <w:t>24.B</w:t>
            </w:r>
          </w:p>
        </w:tc>
      </w:tr>
      <w:tr w:rsidR="00781620" w:rsidTr="00781620">
        <w:trPr>
          <w:trHeight w:val="360"/>
          <w:jc w:val="center"/>
        </w:trPr>
        <w:tc>
          <w:tcPr>
            <w:tcW w:w="1010" w:type="dxa"/>
            <w:vAlign w:val="center"/>
            <w:hideMark/>
          </w:tcPr>
          <w:p w:rsidR="00781620" w:rsidRDefault="00781620">
            <w:pPr>
              <w:spacing w:line="300" w:lineRule="exact"/>
              <w:jc w:val="center"/>
              <w:rPr>
                <w:kern w:val="2"/>
              </w:rPr>
            </w:pPr>
            <w:r>
              <w:rPr>
                <w:rFonts w:ascii="宋体" w:eastAsia="宋体" w:hAnsi="宋体" w:hint="eastAsia"/>
                <w:color w:val="000000"/>
                <w:kern w:val="2"/>
                <w:sz w:val="22"/>
              </w:rPr>
              <w:t xml:space="preserve"> 25.D</w:t>
            </w:r>
          </w:p>
        </w:tc>
        <w:tc>
          <w:tcPr>
            <w:tcW w:w="1170" w:type="dxa"/>
            <w:vAlign w:val="center"/>
            <w:hideMark/>
          </w:tcPr>
          <w:p w:rsidR="00781620" w:rsidRDefault="00781620">
            <w:pPr>
              <w:spacing w:line="260" w:lineRule="exact"/>
              <w:jc w:val="center"/>
              <w:rPr>
                <w:kern w:val="2"/>
              </w:rPr>
            </w:pPr>
            <w:r>
              <w:rPr>
                <w:rFonts w:ascii="宋体" w:eastAsia="宋体" w:hAnsi="宋体" w:hint="eastAsia"/>
                <w:color w:val="000000"/>
                <w:kern w:val="2"/>
                <w:sz w:val="22"/>
              </w:rPr>
              <w:t>26.A</w:t>
            </w:r>
          </w:p>
        </w:tc>
        <w:tc>
          <w:tcPr>
            <w:tcW w:w="1240" w:type="dxa"/>
            <w:vAlign w:val="center"/>
            <w:hideMark/>
          </w:tcPr>
          <w:p w:rsidR="00781620" w:rsidRDefault="00781620">
            <w:pPr>
              <w:spacing w:line="280" w:lineRule="exact"/>
              <w:jc w:val="center"/>
              <w:rPr>
                <w:kern w:val="2"/>
              </w:rPr>
            </w:pPr>
            <w:r>
              <w:rPr>
                <w:rFonts w:ascii="宋体" w:eastAsia="宋体" w:hAnsi="宋体" w:hint="eastAsia"/>
                <w:color w:val="000000"/>
                <w:kern w:val="2"/>
                <w:sz w:val="22"/>
              </w:rPr>
              <w:t>27.C</w:t>
            </w:r>
          </w:p>
        </w:tc>
        <w:tc>
          <w:tcPr>
            <w:tcW w:w="1240" w:type="dxa"/>
            <w:vAlign w:val="center"/>
            <w:hideMark/>
          </w:tcPr>
          <w:p w:rsidR="00781620" w:rsidRDefault="00781620">
            <w:pPr>
              <w:spacing w:line="280" w:lineRule="exact"/>
              <w:jc w:val="center"/>
              <w:rPr>
                <w:kern w:val="2"/>
              </w:rPr>
            </w:pPr>
            <w:r>
              <w:rPr>
                <w:rFonts w:ascii="宋体" w:eastAsia="宋体" w:hAnsi="宋体" w:hint="eastAsia"/>
                <w:color w:val="000000"/>
                <w:kern w:val="2"/>
                <w:sz w:val="22"/>
              </w:rPr>
              <w:t>28.A</w:t>
            </w:r>
          </w:p>
        </w:tc>
        <w:tc>
          <w:tcPr>
            <w:tcW w:w="1240" w:type="dxa"/>
            <w:vAlign w:val="center"/>
            <w:hideMark/>
          </w:tcPr>
          <w:p w:rsidR="00781620" w:rsidRDefault="00781620">
            <w:pPr>
              <w:spacing w:line="280" w:lineRule="exact"/>
              <w:jc w:val="center"/>
              <w:rPr>
                <w:kern w:val="2"/>
              </w:rPr>
            </w:pPr>
            <w:r>
              <w:rPr>
                <w:rFonts w:ascii="宋体" w:eastAsia="宋体" w:hAnsi="宋体" w:hint="eastAsia"/>
                <w:color w:val="000000"/>
                <w:kern w:val="2"/>
                <w:sz w:val="22"/>
              </w:rPr>
              <w:t>29.D</w:t>
            </w:r>
          </w:p>
        </w:tc>
        <w:tc>
          <w:tcPr>
            <w:tcW w:w="1240" w:type="dxa"/>
            <w:vAlign w:val="center"/>
            <w:hideMark/>
          </w:tcPr>
          <w:p w:rsidR="00781620" w:rsidRDefault="00781620">
            <w:pPr>
              <w:spacing w:line="280" w:lineRule="exact"/>
              <w:jc w:val="center"/>
              <w:rPr>
                <w:kern w:val="2"/>
              </w:rPr>
            </w:pPr>
            <w:r>
              <w:rPr>
                <w:rFonts w:ascii="宋体" w:eastAsia="宋体" w:hAnsi="宋体" w:hint="eastAsia"/>
                <w:color w:val="000000"/>
                <w:kern w:val="2"/>
                <w:sz w:val="22"/>
              </w:rPr>
              <w:t>30.D</w:t>
            </w:r>
          </w:p>
        </w:tc>
        <w:tc>
          <w:tcPr>
            <w:tcW w:w="1240" w:type="dxa"/>
            <w:vAlign w:val="center"/>
            <w:hideMark/>
          </w:tcPr>
          <w:p w:rsidR="00781620" w:rsidRDefault="00781620">
            <w:pPr>
              <w:spacing w:line="280" w:lineRule="exact"/>
              <w:jc w:val="center"/>
              <w:rPr>
                <w:kern w:val="2"/>
              </w:rPr>
            </w:pPr>
            <w:r>
              <w:rPr>
                <w:rFonts w:ascii="宋体" w:eastAsia="宋体" w:hAnsi="宋体" w:hint="eastAsia"/>
                <w:color w:val="000000"/>
                <w:kern w:val="2"/>
                <w:sz w:val="22"/>
              </w:rPr>
              <w:t>31.A</w:t>
            </w:r>
          </w:p>
        </w:tc>
        <w:tc>
          <w:tcPr>
            <w:tcW w:w="1020" w:type="dxa"/>
            <w:vAlign w:val="center"/>
            <w:hideMark/>
          </w:tcPr>
          <w:p w:rsidR="00781620" w:rsidRDefault="00781620">
            <w:pPr>
              <w:spacing w:line="275" w:lineRule="exact"/>
              <w:ind w:left="300"/>
              <w:jc w:val="center"/>
              <w:rPr>
                <w:kern w:val="2"/>
              </w:rPr>
            </w:pPr>
            <w:r>
              <w:rPr>
                <w:rFonts w:ascii="宋体" w:eastAsia="宋体" w:hAnsi="宋体" w:hint="eastAsia"/>
                <w:color w:val="000000"/>
                <w:kern w:val="2"/>
                <w:sz w:val="22"/>
              </w:rPr>
              <w:t>32.B</w:t>
            </w:r>
          </w:p>
        </w:tc>
      </w:tr>
      <w:tr w:rsidR="00781620" w:rsidTr="00781620">
        <w:trPr>
          <w:trHeight w:val="360"/>
          <w:jc w:val="center"/>
        </w:trPr>
        <w:tc>
          <w:tcPr>
            <w:tcW w:w="1010" w:type="dxa"/>
            <w:vAlign w:val="center"/>
            <w:hideMark/>
          </w:tcPr>
          <w:p w:rsidR="00781620" w:rsidRDefault="00781620">
            <w:pPr>
              <w:spacing w:line="280" w:lineRule="exact"/>
              <w:ind w:firstLine="100"/>
              <w:jc w:val="center"/>
              <w:rPr>
                <w:rFonts w:ascii="宋体" w:eastAsia="宋体" w:hAnsi="宋体"/>
                <w:color w:val="000000"/>
                <w:kern w:val="2"/>
                <w:sz w:val="22"/>
              </w:rPr>
            </w:pPr>
            <w:r>
              <w:rPr>
                <w:rFonts w:ascii="宋体" w:eastAsia="宋体" w:hAnsi="宋体" w:hint="eastAsia"/>
                <w:color w:val="000000"/>
                <w:kern w:val="2"/>
                <w:sz w:val="22"/>
              </w:rPr>
              <w:t>33.C</w:t>
            </w:r>
          </w:p>
        </w:tc>
        <w:tc>
          <w:tcPr>
            <w:tcW w:w="1170" w:type="dxa"/>
            <w:vAlign w:val="center"/>
          </w:tcPr>
          <w:p w:rsidR="00781620" w:rsidRDefault="00781620">
            <w:pPr>
              <w:spacing w:line="1" w:lineRule="exact"/>
              <w:rPr>
                <w:kern w:val="2"/>
              </w:rPr>
            </w:pPr>
            <w:r>
              <w:rPr>
                <w:kern w:val="2"/>
              </w:rPr>
              <w:br w:type="column"/>
            </w:r>
          </w:p>
          <w:p w:rsidR="00781620" w:rsidRDefault="00781620">
            <w:pPr>
              <w:spacing w:line="280" w:lineRule="exact"/>
              <w:jc w:val="center"/>
              <w:rPr>
                <w:rFonts w:ascii="宋体" w:eastAsia="宋体" w:hAnsi="宋体"/>
                <w:color w:val="000000"/>
                <w:kern w:val="2"/>
                <w:sz w:val="22"/>
              </w:rPr>
            </w:pPr>
            <w:r>
              <w:rPr>
                <w:rFonts w:ascii="宋体" w:eastAsia="宋体" w:hAnsi="宋体" w:hint="eastAsia"/>
                <w:color w:val="000000"/>
                <w:kern w:val="2"/>
                <w:sz w:val="22"/>
              </w:rPr>
              <w:t>34.C</w:t>
            </w:r>
          </w:p>
        </w:tc>
        <w:tc>
          <w:tcPr>
            <w:tcW w:w="1240" w:type="dxa"/>
            <w:vAlign w:val="center"/>
          </w:tcPr>
          <w:p w:rsidR="00781620" w:rsidRDefault="00781620">
            <w:pPr>
              <w:spacing w:line="1" w:lineRule="exact"/>
              <w:rPr>
                <w:kern w:val="2"/>
              </w:rPr>
            </w:pPr>
          </w:p>
          <w:p w:rsidR="00781620" w:rsidRDefault="00781620">
            <w:pPr>
              <w:spacing w:line="280" w:lineRule="exact"/>
              <w:jc w:val="center"/>
              <w:rPr>
                <w:rFonts w:ascii="宋体" w:eastAsia="宋体" w:hAnsi="宋体"/>
                <w:color w:val="000000"/>
                <w:kern w:val="2"/>
                <w:sz w:val="22"/>
              </w:rPr>
            </w:pPr>
            <w:r>
              <w:rPr>
                <w:rFonts w:ascii="宋体" w:eastAsia="宋体" w:hAnsi="宋体" w:hint="eastAsia"/>
                <w:color w:val="000000"/>
                <w:kern w:val="2"/>
                <w:sz w:val="22"/>
              </w:rPr>
              <w:t>35.D</w:t>
            </w:r>
          </w:p>
        </w:tc>
        <w:tc>
          <w:tcPr>
            <w:tcW w:w="1240" w:type="dxa"/>
            <w:vAlign w:val="center"/>
          </w:tcPr>
          <w:p w:rsidR="00781620" w:rsidRDefault="00781620">
            <w:pPr>
              <w:spacing w:line="280" w:lineRule="exact"/>
              <w:jc w:val="center"/>
              <w:rPr>
                <w:rFonts w:ascii="宋体" w:eastAsia="宋体" w:hAnsi="宋体"/>
                <w:color w:val="000000"/>
                <w:kern w:val="2"/>
                <w:sz w:val="22"/>
              </w:rPr>
            </w:pPr>
          </w:p>
        </w:tc>
        <w:tc>
          <w:tcPr>
            <w:tcW w:w="1240" w:type="dxa"/>
            <w:vAlign w:val="center"/>
          </w:tcPr>
          <w:p w:rsidR="00781620" w:rsidRDefault="00781620">
            <w:pPr>
              <w:spacing w:line="280" w:lineRule="exact"/>
              <w:jc w:val="center"/>
              <w:rPr>
                <w:rFonts w:ascii="宋体" w:eastAsia="宋体" w:hAnsi="宋体"/>
                <w:color w:val="000000"/>
                <w:kern w:val="2"/>
                <w:sz w:val="22"/>
              </w:rPr>
            </w:pPr>
          </w:p>
        </w:tc>
        <w:tc>
          <w:tcPr>
            <w:tcW w:w="1240" w:type="dxa"/>
            <w:vAlign w:val="center"/>
          </w:tcPr>
          <w:p w:rsidR="00781620" w:rsidRDefault="00781620">
            <w:pPr>
              <w:spacing w:line="280" w:lineRule="exact"/>
              <w:jc w:val="center"/>
              <w:rPr>
                <w:rFonts w:ascii="宋体" w:eastAsia="宋体" w:hAnsi="宋体"/>
                <w:color w:val="000000"/>
                <w:kern w:val="2"/>
                <w:sz w:val="22"/>
              </w:rPr>
            </w:pPr>
          </w:p>
        </w:tc>
        <w:tc>
          <w:tcPr>
            <w:tcW w:w="1240" w:type="dxa"/>
            <w:vAlign w:val="center"/>
          </w:tcPr>
          <w:p w:rsidR="00781620" w:rsidRDefault="00781620">
            <w:pPr>
              <w:spacing w:line="280" w:lineRule="exact"/>
              <w:jc w:val="center"/>
              <w:rPr>
                <w:rFonts w:ascii="宋体" w:eastAsia="宋体" w:hAnsi="宋体"/>
                <w:color w:val="000000"/>
                <w:kern w:val="2"/>
                <w:sz w:val="22"/>
              </w:rPr>
            </w:pPr>
          </w:p>
        </w:tc>
        <w:tc>
          <w:tcPr>
            <w:tcW w:w="1020" w:type="dxa"/>
            <w:vAlign w:val="center"/>
          </w:tcPr>
          <w:p w:rsidR="00781620" w:rsidRDefault="00781620">
            <w:pPr>
              <w:spacing w:line="275" w:lineRule="exact"/>
              <w:ind w:left="300"/>
              <w:jc w:val="right"/>
              <w:rPr>
                <w:rFonts w:ascii="宋体" w:eastAsia="宋体" w:hAnsi="宋体"/>
                <w:color w:val="000000"/>
                <w:kern w:val="2"/>
                <w:sz w:val="22"/>
              </w:rPr>
            </w:pPr>
          </w:p>
        </w:tc>
      </w:tr>
    </w:tbl>
    <w:p w:rsidR="00781620" w:rsidRDefault="00781620" w:rsidP="00781620">
      <w:pPr>
        <w:widowControl/>
        <w:jc w:val="left"/>
        <w:sectPr w:rsidR="00781620" w:rsidSect="00781620">
          <w:type w:val="continuous"/>
          <w:pgSz w:w="11900" w:h="16840"/>
          <w:pgMar w:top="720" w:right="700" w:bottom="1200" w:left="700" w:header="0" w:footer="1200" w:gutter="0"/>
          <w:cols w:space="720"/>
          <w:docGrid w:type="lines" w:linePitch="312"/>
        </w:sectPr>
      </w:pPr>
    </w:p>
    <w:p w:rsidR="00781620" w:rsidRDefault="00781620" w:rsidP="00781620">
      <w:pPr>
        <w:widowControl/>
        <w:jc w:val="left"/>
        <w:sectPr w:rsidR="00781620">
          <w:type w:val="continuous"/>
          <w:pgSz w:w="11900" w:h="16840"/>
          <w:pgMar w:top="720" w:right="700" w:bottom="1200" w:left="700" w:header="0" w:footer="1200" w:gutter="0"/>
          <w:cols w:num="3" w:space="720" w:equalWidth="0">
            <w:col w:w="1480" w:space="100"/>
            <w:col w:w="1320" w:space="360"/>
            <w:col w:w="920"/>
          </w:cols>
          <w:docGrid w:type="lines" w:linePitch="312"/>
        </w:sectPr>
      </w:pPr>
      <w:r>
        <w:rPr>
          <w:rFonts w:ascii="宋体" w:eastAsia="宋体" w:hAnsi="宋体" w:cs="宋体" w:hint="eastAsia"/>
          <w:sz w:val="24"/>
          <w:szCs w:val="24"/>
        </w:rPr>
        <w:lastRenderedPageBreak/>
        <w:br w:type="column"/>
      </w:r>
    </w:p>
    <w:p w:rsidR="00781620" w:rsidRDefault="00781620" w:rsidP="00781620">
      <w:pPr>
        <w:spacing w:line="420" w:lineRule="exact"/>
        <w:ind w:firstLineChars="100" w:firstLine="281"/>
        <w:rPr>
          <w:rFonts w:ascii="宋体" w:eastAsia="宋体" w:hAnsi="宋体" w:hint="eastAsia"/>
          <w:b/>
          <w:bCs/>
          <w:color w:val="000000"/>
          <w:sz w:val="28"/>
          <w:szCs w:val="28"/>
        </w:rPr>
      </w:pPr>
      <w:r>
        <w:rPr>
          <w:rFonts w:ascii="宋体" w:eastAsia="宋体" w:hAnsi="宋体" w:hint="eastAsia"/>
          <w:b/>
          <w:bCs/>
          <w:color w:val="000000"/>
          <w:sz w:val="28"/>
          <w:szCs w:val="28"/>
        </w:rPr>
        <w:lastRenderedPageBreak/>
        <w:t>二、简答题</w:t>
      </w:r>
    </w:p>
    <w:p w:rsidR="00781620" w:rsidRDefault="00781620" w:rsidP="00781620">
      <w:pPr>
        <w:spacing w:line="420" w:lineRule="exact"/>
        <w:ind w:firstLineChars="100" w:firstLine="261"/>
        <w:jc w:val="left"/>
        <w:rPr>
          <w:rFonts w:ascii="宋体" w:eastAsia="宋体" w:hAnsi="宋体" w:hint="eastAsia"/>
          <w:b/>
          <w:bCs/>
          <w:color w:val="000000"/>
          <w:sz w:val="26"/>
        </w:rPr>
      </w:pPr>
      <w:r>
        <w:rPr>
          <w:rFonts w:ascii="宋体" w:eastAsia="宋体" w:hAnsi="宋体" w:hint="eastAsia"/>
          <w:b/>
          <w:bCs/>
          <w:color w:val="000000"/>
          <w:sz w:val="26"/>
        </w:rPr>
        <w:t>36．答案要点：</w:t>
      </w:r>
    </w:p>
    <w:p w:rsidR="00781620" w:rsidRDefault="00781620" w:rsidP="00781620">
      <w:pPr>
        <w:spacing w:line="420" w:lineRule="exact"/>
        <w:ind w:firstLineChars="147" w:firstLine="382"/>
        <w:jc w:val="left"/>
        <w:rPr>
          <w:rFonts w:hint="eastAsia"/>
        </w:rPr>
      </w:pPr>
      <w:r>
        <w:rPr>
          <w:rFonts w:ascii="宋体" w:eastAsia="宋体" w:hAnsi="宋体" w:hint="eastAsia"/>
          <w:color w:val="000000"/>
          <w:sz w:val="26"/>
        </w:rPr>
        <w:t>（1）实践是认识的来源。</w:t>
      </w:r>
    </w:p>
    <w:p w:rsidR="00781620" w:rsidRDefault="00781620" w:rsidP="00781620">
      <w:pPr>
        <w:spacing w:line="420" w:lineRule="exact"/>
        <w:ind w:firstLineChars="147" w:firstLine="382"/>
        <w:jc w:val="left"/>
      </w:pPr>
      <w:r>
        <w:rPr>
          <w:rFonts w:ascii="宋体" w:eastAsia="宋体" w:hAnsi="宋体" w:hint="eastAsia"/>
          <w:color w:val="000000"/>
          <w:sz w:val="26"/>
        </w:rPr>
        <w:lastRenderedPageBreak/>
        <w:t>（2）实践是认识发展的动力。</w:t>
      </w:r>
    </w:p>
    <w:p w:rsidR="00781620" w:rsidRDefault="00781620" w:rsidP="00781620">
      <w:pPr>
        <w:spacing w:line="420" w:lineRule="exact"/>
        <w:ind w:firstLineChars="147" w:firstLine="382"/>
        <w:jc w:val="left"/>
      </w:pPr>
      <w:r>
        <w:rPr>
          <w:rFonts w:ascii="宋体" w:eastAsia="宋体" w:hAnsi="宋体" w:hint="eastAsia"/>
          <w:color w:val="000000"/>
          <w:sz w:val="26"/>
        </w:rPr>
        <w:t>（3）实践是认识的目的。</w:t>
      </w:r>
    </w:p>
    <w:p w:rsidR="00781620" w:rsidRDefault="00781620" w:rsidP="00781620">
      <w:pPr>
        <w:spacing w:line="420" w:lineRule="exact"/>
        <w:ind w:firstLineChars="147" w:firstLine="382"/>
        <w:jc w:val="left"/>
      </w:pPr>
      <w:r>
        <w:rPr>
          <w:rFonts w:ascii="宋体" w:eastAsia="宋体" w:hAnsi="宋体" w:hint="eastAsia"/>
          <w:color w:val="000000"/>
          <w:sz w:val="26"/>
        </w:rPr>
        <w:t>（4）实践是检验认识真理性的唯一＇标准。</w:t>
      </w:r>
    </w:p>
    <w:p w:rsidR="00781620" w:rsidRDefault="00781620" w:rsidP="00781620">
      <w:pPr>
        <w:spacing w:line="420" w:lineRule="exact"/>
        <w:ind w:firstLineChars="100" w:firstLine="261"/>
        <w:jc w:val="left"/>
        <w:rPr>
          <w:rFonts w:ascii="宋体" w:eastAsia="宋体" w:hAnsi="宋体"/>
          <w:b/>
          <w:bCs/>
          <w:color w:val="000000"/>
          <w:sz w:val="26"/>
        </w:rPr>
      </w:pPr>
      <w:r>
        <w:rPr>
          <w:rFonts w:ascii="宋体" w:eastAsia="宋体" w:hAnsi="宋体" w:hint="eastAsia"/>
          <w:b/>
          <w:bCs/>
          <w:color w:val="000000"/>
          <w:sz w:val="26"/>
        </w:rPr>
        <w:t>37．答案要点：</w:t>
      </w:r>
    </w:p>
    <w:p w:rsidR="00781620" w:rsidRDefault="00781620" w:rsidP="00781620">
      <w:pPr>
        <w:spacing w:line="420" w:lineRule="exact"/>
        <w:ind w:leftChars="123" w:left="393" w:hangingChars="52" w:hanging="135"/>
        <w:rPr>
          <w:rFonts w:hint="eastAsia"/>
        </w:rPr>
      </w:pPr>
      <w:r>
        <w:rPr>
          <w:rFonts w:ascii="宋体" w:eastAsia="宋体" w:hAnsi="宋体" w:hint="eastAsia"/>
          <w:color w:val="000000"/>
          <w:sz w:val="26"/>
        </w:rPr>
        <w:t>（1）毛泽东指出“实事”就是客观存在的一切事物，“是”就是客观事物的内部联系，即规律性，“求”就是我们去研究。</w:t>
      </w:r>
    </w:p>
    <w:p w:rsidR="00781620" w:rsidRDefault="00781620" w:rsidP="00781620">
      <w:pPr>
        <w:spacing w:line="420" w:lineRule="exact"/>
        <w:ind w:leftChars="123" w:left="393" w:hangingChars="52" w:hanging="135"/>
      </w:pPr>
      <w:r>
        <w:rPr>
          <w:rFonts w:ascii="宋体" w:eastAsia="宋体" w:hAnsi="宋体" w:hint="eastAsia"/>
          <w:color w:val="000000"/>
          <w:sz w:val="26"/>
        </w:rPr>
        <w:t>（2）实事求是贯穿于马克思主义中国化理论成果形成和发展的全过程；体现于马克思主义中国化理论成果基本内容的各个方面；又是渗透于马克思主义中国化理论成果的方法论原则。</w:t>
      </w:r>
    </w:p>
    <w:p w:rsidR="00781620" w:rsidRDefault="00781620" w:rsidP="00781620">
      <w:pPr>
        <w:spacing w:line="420" w:lineRule="exact"/>
        <w:ind w:firstLine="100"/>
        <w:rPr>
          <w:rFonts w:ascii="宋体" w:eastAsia="宋体" w:hAnsi="宋体"/>
          <w:color w:val="000000"/>
          <w:sz w:val="26"/>
        </w:rPr>
      </w:pPr>
      <w:r>
        <w:rPr>
          <w:rFonts w:ascii="宋体" w:eastAsia="宋体" w:hAnsi="宋体" w:hint="eastAsia"/>
          <w:b/>
          <w:bCs/>
          <w:color w:val="000000"/>
          <w:sz w:val="26"/>
        </w:rPr>
        <w:t>38．答案要点</w:t>
      </w:r>
      <w:r>
        <w:rPr>
          <w:rFonts w:ascii="宋体" w:eastAsia="宋体" w:hAnsi="宋体" w:hint="eastAsia"/>
          <w:color w:val="000000"/>
          <w:sz w:val="26"/>
        </w:rPr>
        <w:t>：</w:t>
      </w:r>
    </w:p>
    <w:p w:rsidR="00781620" w:rsidRDefault="00781620" w:rsidP="00781620">
      <w:pPr>
        <w:spacing w:line="420" w:lineRule="exact"/>
        <w:ind w:leftChars="123" w:left="393" w:hangingChars="52" w:hanging="135"/>
        <w:rPr>
          <w:rFonts w:hint="eastAsia"/>
        </w:rPr>
      </w:pPr>
      <w:r>
        <w:rPr>
          <w:rFonts w:ascii="宋体" w:eastAsia="宋体" w:hAnsi="宋体" w:hint="eastAsia"/>
          <w:color w:val="000000"/>
          <w:sz w:val="26"/>
        </w:rPr>
        <w:t>（1）习近平新时代中国特色社会主义思想是马克思主义中国化的最新成果和新的飞跃，是当代中国马克思主义。</w:t>
      </w:r>
    </w:p>
    <w:p w:rsidR="00781620" w:rsidRDefault="00781620" w:rsidP="00781620">
      <w:pPr>
        <w:spacing w:line="420" w:lineRule="exact"/>
        <w:ind w:leftChars="123" w:left="393" w:hangingChars="52" w:hanging="135"/>
      </w:pPr>
      <w:r>
        <w:rPr>
          <w:rFonts w:ascii="宋体" w:eastAsia="宋体" w:hAnsi="宋体" w:hint="eastAsia"/>
          <w:color w:val="000000"/>
          <w:sz w:val="26"/>
        </w:rPr>
        <w:t>（2）习近平新时代中国特色社会主义思想是新时代党和人民共同奋斗的精神旗帜，被党的十九大确立为党的指导思想，并载入宪法。</w:t>
      </w:r>
    </w:p>
    <w:p w:rsidR="00781620" w:rsidRDefault="00781620" w:rsidP="00781620">
      <w:pPr>
        <w:spacing w:line="420" w:lineRule="exact"/>
        <w:ind w:leftChars="123" w:left="393" w:hangingChars="52" w:hanging="135"/>
      </w:pPr>
      <w:r>
        <w:rPr>
          <w:rFonts w:ascii="宋体" w:eastAsia="宋体" w:hAnsi="宋体" w:hint="eastAsia"/>
          <w:color w:val="000000"/>
          <w:sz w:val="26"/>
        </w:rPr>
        <w:t>（3）习近平新时代中国特色社会主义思想是决胜全面建成小康社会、建设社会主义现代化强国、实现中华民族伟大复兴中国梦的行动纲领。</w:t>
      </w:r>
    </w:p>
    <w:p w:rsidR="00781620" w:rsidRDefault="00781620" w:rsidP="00781620">
      <w:pPr>
        <w:spacing w:line="420" w:lineRule="exact"/>
        <w:ind w:firstLine="100"/>
        <w:rPr>
          <w:rFonts w:ascii="宋体" w:eastAsia="宋体" w:hAnsi="宋体"/>
          <w:b/>
          <w:bCs/>
          <w:color w:val="000000"/>
          <w:sz w:val="26"/>
        </w:rPr>
      </w:pPr>
      <w:r>
        <w:rPr>
          <w:rFonts w:ascii="宋体" w:eastAsia="宋体" w:hAnsi="宋体" w:hint="eastAsia"/>
          <w:b/>
          <w:bCs/>
          <w:color w:val="000000"/>
          <w:sz w:val="26"/>
        </w:rPr>
        <w:t>39．答案要点：</w:t>
      </w:r>
    </w:p>
    <w:p w:rsidR="00781620" w:rsidRDefault="00781620" w:rsidP="00781620">
      <w:pPr>
        <w:spacing w:line="420" w:lineRule="exact"/>
        <w:ind w:leftChars="123" w:left="393" w:hangingChars="52" w:hanging="135"/>
        <w:rPr>
          <w:rFonts w:hint="eastAsia"/>
        </w:rPr>
      </w:pPr>
      <w:r>
        <w:rPr>
          <w:rFonts w:ascii="宋体" w:eastAsia="宋体" w:hAnsi="宋体" w:hint="eastAsia"/>
          <w:color w:val="000000"/>
          <w:sz w:val="26"/>
        </w:rPr>
        <w:t>（1）人民群众是改革发展的主体和动力，是稳定的力量源泉和深厚基础。改善人民生活，让人民共享改革和发展的成果，是我们致力于发展、积极推进改革、坚持维护稳定的共同目的。</w:t>
      </w:r>
      <w:r>
        <w:rPr>
          <w:rFonts w:hint="eastAsia"/>
        </w:rPr>
        <w:pict>
          <v:shapetype id="_x0000_t202" coordsize="21600,21600" o:spt="202" path="m,l,21600r21600,l21600,xe">
            <v:stroke joinstyle="miter"/>
            <v:path gradientshapeok="t" o:connecttype="rect"/>
          </v:shapetype>
          <v:shape id="文本框 2" o:spid="_x0000_s2050" type="#_x0000_t202" style="position:absolute;left:0;text-align:left;margin-left:284pt;margin-top:555pt;width:46pt;height:19pt;z-index:251658240;mso-position-horizontal-relative:page;mso-position-vertical-relative:text" o:gfxdata="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8tPcPdgAAAANAQAADwAAAAAAAAAB&#10;ACAAAAAiAAAAZHJzL2Rvd25yZXYueG1sUEsBAhQAFAAAAAgAh07iQGX/4QjXAQAAngMAAA4AAAAA&#10;AAAAAQAgAAAAJwEAAGRycy9lMm9Eb2MueG1sUEsFBgAAAAAGAAYAWQEAAHAFAAAAAA==&#10;" filled="f" stroked="f" strokeweight=".5pt">
            <v:textbox inset="2pt,0,2pt,0">
              <w:txbxContent>
                <w:p w:rsidR="00781620" w:rsidRDefault="00781620" w:rsidP="00781620">
                  <w:pPr>
                    <w:spacing w:line="240" w:lineRule="exact"/>
                    <w:jc w:val="center"/>
                  </w:pPr>
                  <w:r>
                    <w:rPr>
                      <w:rFonts w:ascii="Arial" w:eastAsia="Arial" w:hAnsi="Arial"/>
                      <w:color w:val="000000"/>
                      <w:sz w:val="18"/>
                    </w:rPr>
                    <w:t>·66·</w:t>
                  </w:r>
                </w:p>
              </w:txbxContent>
            </v:textbox>
            <w10:wrap anchorx="page"/>
          </v:shape>
        </w:pict>
      </w:r>
    </w:p>
    <w:p w:rsidR="00781620" w:rsidRDefault="00781620" w:rsidP="00781620">
      <w:pPr>
        <w:widowControl/>
        <w:jc w:val="left"/>
        <w:sectPr w:rsidR="00781620">
          <w:type w:val="continuous"/>
          <w:pgSz w:w="11900" w:h="16840"/>
          <w:pgMar w:top="720" w:right="700" w:bottom="1200" w:left="700" w:header="0" w:footer="1200" w:gutter="0"/>
          <w:cols w:space="720"/>
          <w:docGrid w:type="lines" w:linePitch="312"/>
        </w:sectPr>
      </w:pPr>
    </w:p>
    <w:p w:rsidR="00781620" w:rsidRDefault="00781620" w:rsidP="00781620">
      <w:pPr>
        <w:spacing w:after="60" w:line="360" w:lineRule="exact"/>
        <w:ind w:leftChars="123" w:left="258"/>
      </w:pPr>
      <w:r>
        <w:rPr>
          <w:rFonts w:ascii="宋体" w:eastAsia="宋体" w:hAnsi="宋体" w:hint="eastAsia"/>
          <w:color w:val="000000"/>
          <w:sz w:val="26"/>
        </w:rPr>
        <w:lastRenderedPageBreak/>
        <w:t>（2）人</w:t>
      </w:r>
      <w:r>
        <w:rPr>
          <w:rFonts w:ascii="宋体" w:eastAsia="宋体" w:hAnsi="宋体" w:hint="eastAsia"/>
          <w:color w:val="000000"/>
          <w:sz w:val="22"/>
        </w:rPr>
        <w:t>民群众的利益切实得到保障，对改革的困难就能多一些理解，对改革的举措就会多一些支持，改革成功的希望就越大，发展、稳定的基础就能更加牢固。</w:t>
      </w:r>
    </w:p>
    <w:p w:rsidR="00781620" w:rsidRDefault="00781620" w:rsidP="00781620">
      <w:pPr>
        <w:spacing w:line="420" w:lineRule="exact"/>
        <w:ind w:firstLineChars="147" w:firstLine="384"/>
        <w:rPr>
          <w:rFonts w:ascii="宋体" w:eastAsia="宋体" w:hAnsi="宋体"/>
          <w:b/>
          <w:bCs/>
          <w:color w:val="000000"/>
          <w:sz w:val="26"/>
        </w:rPr>
      </w:pPr>
      <w:r>
        <w:rPr>
          <w:rFonts w:ascii="宋体" w:eastAsia="宋体" w:hAnsi="宋体" w:hint="eastAsia"/>
          <w:b/>
          <w:bCs/>
          <w:color w:val="000000"/>
          <w:sz w:val="26"/>
        </w:rPr>
        <w:t>三、论述题</w:t>
      </w:r>
    </w:p>
    <w:p w:rsidR="00781620" w:rsidRDefault="00781620" w:rsidP="00781620">
      <w:pPr>
        <w:spacing w:line="420" w:lineRule="exact"/>
        <w:ind w:firstLineChars="147" w:firstLine="384"/>
        <w:rPr>
          <w:rFonts w:ascii="宋体" w:eastAsia="宋体" w:hAnsi="宋体" w:hint="eastAsia"/>
          <w:b/>
          <w:bCs/>
          <w:color w:val="000000"/>
          <w:sz w:val="26"/>
        </w:rPr>
      </w:pPr>
      <w:r>
        <w:rPr>
          <w:rFonts w:ascii="宋体" w:eastAsia="宋体" w:hAnsi="宋体" w:hint="eastAsia"/>
          <w:b/>
          <w:bCs/>
          <w:color w:val="000000"/>
          <w:sz w:val="26"/>
        </w:rPr>
        <w:t>40．答案要点：</w:t>
      </w:r>
    </w:p>
    <w:p w:rsidR="00781620" w:rsidRDefault="00781620" w:rsidP="00781620">
      <w:pPr>
        <w:spacing w:line="400" w:lineRule="exact"/>
        <w:ind w:leftChars="114" w:left="340" w:hangingChars="42" w:hanging="101"/>
        <w:rPr>
          <w:rFonts w:ascii="宋体" w:eastAsia="宋体" w:hAnsi="宋体" w:hint="eastAsia"/>
          <w:color w:val="000000"/>
          <w:sz w:val="24"/>
        </w:rPr>
      </w:pPr>
      <w:r>
        <w:rPr>
          <w:rFonts w:ascii="宋体" w:eastAsia="宋体" w:hAnsi="宋体" w:hint="eastAsia"/>
          <w:color w:val="000000"/>
          <w:sz w:val="24"/>
        </w:rPr>
        <w:t>（1）辩证否定观的内容是：第一，否定是事物的自我否定，是事物内部矛盾运动的结果。第二，否定是事物发展的环节。第三，否定是新旧事物联系的环节。第四，辩证否定的实质是“扬弃”，即新事物对旧事物既批判又继承，既克服其消极因素又保留其积极因素。</w:t>
      </w:r>
    </w:p>
    <w:p w:rsidR="00781620" w:rsidRDefault="00781620" w:rsidP="00781620">
      <w:pPr>
        <w:spacing w:line="400" w:lineRule="exact"/>
        <w:ind w:leftChars="114" w:left="340" w:hangingChars="42" w:hanging="101"/>
        <w:rPr>
          <w:rFonts w:ascii="宋体" w:eastAsia="宋体" w:hAnsi="宋体" w:hint="eastAsia"/>
          <w:color w:val="000000"/>
          <w:sz w:val="24"/>
        </w:rPr>
      </w:pPr>
      <w:r>
        <w:rPr>
          <w:rFonts w:ascii="宋体" w:eastAsia="宋体" w:hAnsi="宋体" w:hint="eastAsia"/>
          <w:color w:val="000000"/>
          <w:sz w:val="24"/>
        </w:rPr>
        <w:t>（2）坚持辩证的否定观，就要对一切事物采取分析的态度，反对不加分析地肯定一切或否定一切。对于中国传统文化，要剔除其糟粕，吸取其精华，古为今用，推陈出新，大力弘扬优秀传统文化。既要反对全盘肯定传统文化的复古主义，又要反对全盘否定传统文化的历史虚无主义。</w:t>
      </w:r>
    </w:p>
    <w:p w:rsidR="00781620" w:rsidRDefault="00781620" w:rsidP="00781620">
      <w:pPr>
        <w:spacing w:line="420" w:lineRule="exact"/>
        <w:ind w:firstLineChars="147" w:firstLine="384"/>
        <w:rPr>
          <w:rFonts w:ascii="宋体" w:eastAsia="宋体" w:hAnsi="宋体" w:hint="eastAsia"/>
          <w:b/>
          <w:bCs/>
          <w:color w:val="000000"/>
          <w:sz w:val="26"/>
        </w:rPr>
      </w:pPr>
      <w:r>
        <w:rPr>
          <w:rFonts w:ascii="宋体" w:eastAsia="宋体" w:hAnsi="宋体" w:hint="eastAsia"/>
          <w:b/>
          <w:bCs/>
          <w:color w:val="000000"/>
          <w:sz w:val="26"/>
        </w:rPr>
        <w:t>41．答案要点：</w:t>
      </w:r>
    </w:p>
    <w:p w:rsidR="00781620" w:rsidRDefault="00781620" w:rsidP="00781620">
      <w:pPr>
        <w:spacing w:line="400" w:lineRule="exact"/>
        <w:ind w:leftChars="114" w:left="340" w:hangingChars="42" w:hanging="101"/>
        <w:rPr>
          <w:rFonts w:hint="eastAsia"/>
        </w:rPr>
      </w:pPr>
      <w:r>
        <w:rPr>
          <w:rFonts w:ascii="宋体" w:eastAsia="宋体" w:hAnsi="宋体" w:hint="eastAsia"/>
          <w:color w:val="000000"/>
          <w:sz w:val="24"/>
        </w:rPr>
        <w:t>（1）全面推进依法治国是党执政方式的重大转变，有利于加强和改进党的领导，提高党的执政能力和全面从严治党。</w:t>
      </w:r>
    </w:p>
    <w:p w:rsidR="00781620" w:rsidRDefault="00781620" w:rsidP="00781620">
      <w:pPr>
        <w:spacing w:line="400" w:lineRule="exact"/>
        <w:ind w:leftChars="114" w:left="340" w:hangingChars="42" w:hanging="101"/>
      </w:pPr>
      <w:r>
        <w:rPr>
          <w:rFonts w:ascii="宋体" w:eastAsia="宋体" w:hAnsi="宋体" w:hint="eastAsia"/>
          <w:color w:val="000000"/>
          <w:sz w:val="24"/>
        </w:rPr>
        <w:t>（2）全面推进依法治国是发展社会主义民主，实现人民当家作主，发展社会主义政治文明的根本保证。</w:t>
      </w:r>
    </w:p>
    <w:p w:rsidR="00781620" w:rsidRDefault="00781620" w:rsidP="00781620">
      <w:pPr>
        <w:spacing w:line="400" w:lineRule="exact"/>
        <w:ind w:firstLineChars="100" w:firstLine="240"/>
        <w:jc w:val="left"/>
      </w:pPr>
      <w:r>
        <w:rPr>
          <w:rFonts w:ascii="宋体" w:eastAsia="宋体" w:hAnsi="宋体" w:hint="eastAsia"/>
          <w:color w:val="000000"/>
          <w:sz w:val="24"/>
        </w:rPr>
        <w:t>（3）全面推进依法治国是发展社会主义市场经济的客观需要。</w:t>
      </w:r>
    </w:p>
    <w:p w:rsidR="00781620" w:rsidRDefault="00781620" w:rsidP="00781620">
      <w:pPr>
        <w:spacing w:line="400" w:lineRule="exact"/>
        <w:ind w:firstLineChars="100" w:firstLine="240"/>
        <w:jc w:val="left"/>
      </w:pPr>
      <w:r>
        <w:rPr>
          <w:rFonts w:ascii="宋体" w:eastAsia="宋体" w:hAnsi="宋体" w:hint="eastAsia"/>
          <w:color w:val="000000"/>
          <w:sz w:val="24"/>
        </w:rPr>
        <w:lastRenderedPageBreak/>
        <w:t>（4）全面推进依法治国是国家长治久安，构建社会主义和谐社会的客观需要。</w:t>
      </w:r>
    </w:p>
    <w:p w:rsidR="00781620" w:rsidRDefault="00781620" w:rsidP="00781620">
      <w:pPr>
        <w:spacing w:line="400" w:lineRule="exact"/>
        <w:ind w:leftChars="114" w:left="479" w:hangingChars="100" w:hanging="240"/>
      </w:pPr>
      <w:r>
        <w:rPr>
          <w:rFonts w:ascii="宋体" w:eastAsia="宋体" w:hAnsi="宋体" w:hint="eastAsia"/>
          <w:color w:val="000000"/>
          <w:sz w:val="24"/>
        </w:rPr>
        <w:t>（5）全面推进依法治国是完善和发展中国特色社会主义制度，推进国家治理体系和治理能力现代化的重要方面。</w:t>
      </w:r>
    </w:p>
    <w:p w:rsidR="00781620" w:rsidRDefault="00781620" w:rsidP="00781620">
      <w:pPr>
        <w:spacing w:line="400" w:lineRule="exact"/>
        <w:ind w:firstLineChars="100" w:firstLine="240"/>
        <w:jc w:val="left"/>
      </w:pPr>
      <w:r>
        <w:rPr>
          <w:rFonts w:ascii="宋体" w:eastAsia="宋体" w:hAnsi="宋体" w:hint="eastAsia"/>
          <w:color w:val="000000"/>
          <w:sz w:val="24"/>
        </w:rPr>
        <w:t>（6）全面推进依法治国是全面建成小康社会，实现中华民族伟大复兴中国梦的重要保障。</w:t>
      </w:r>
    </w:p>
    <w:p w:rsidR="00781620" w:rsidRDefault="00781620" w:rsidP="00781620">
      <w:pPr>
        <w:widowControl/>
        <w:jc w:val="left"/>
        <w:sectPr w:rsidR="00781620">
          <w:type w:val="continuous"/>
          <w:pgSz w:w="11900" w:h="16840"/>
          <w:pgMar w:top="760" w:right="720" w:bottom="1440" w:left="720" w:header="0" w:footer="1440" w:gutter="0"/>
          <w:cols w:space="720"/>
          <w:docGrid w:type="lines" w:linePitch="312"/>
        </w:sectPr>
      </w:pPr>
    </w:p>
    <w:p w:rsidR="00781620" w:rsidRDefault="00781620" w:rsidP="00781620"/>
    <w:p w:rsidR="00781620" w:rsidRPr="00781620" w:rsidRDefault="00781620" w:rsidP="00781620">
      <w:pPr>
        <w:spacing w:line="400" w:lineRule="exact"/>
        <w:rPr>
          <w:rFonts w:ascii="宋体" w:eastAsia="宋体" w:hAnsi="宋体"/>
          <w:color w:val="000000"/>
          <w:sz w:val="26"/>
        </w:rPr>
      </w:pPr>
    </w:p>
    <w:sectPr w:rsidR="00781620" w:rsidRPr="00781620" w:rsidSect="00DA3C2D">
      <w:footerReference w:type="default" r:id="rId7"/>
      <w:type w:val="continuous"/>
      <w:pgSz w:w="11900" w:h="16840"/>
      <w:pgMar w:top="620" w:right="660" w:bottom="1440" w:left="660" w:header="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CAC" w:rsidRDefault="005A0CAC" w:rsidP="00DA3C2D">
      <w:r>
        <w:separator/>
      </w:r>
    </w:p>
  </w:endnote>
  <w:endnote w:type="continuationSeparator" w:id="0">
    <w:p w:rsidR="005A0CAC" w:rsidRDefault="005A0CAC" w:rsidP="00DA3C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2D" w:rsidRDefault="00DA3C2D">
    <w:pPr>
      <w:spacing w:line="340" w:lineRule="exac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CAC" w:rsidRDefault="005A0CAC" w:rsidP="00DA3C2D">
      <w:r>
        <w:separator/>
      </w:r>
    </w:p>
  </w:footnote>
  <w:footnote w:type="continuationSeparator" w:id="0">
    <w:p w:rsidR="005A0CAC" w:rsidRDefault="005A0CAC" w:rsidP="00DA3C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05A5B9"/>
    <w:multiLevelType w:val="singleLevel"/>
    <w:tmpl w:val="C705A5B9"/>
    <w:lvl w:ilvl="0">
      <w:start w:val="1"/>
      <w:numFmt w:val="chineseCounting"/>
      <w:suff w:val="nothing"/>
      <w:lvlText w:val="%1、"/>
      <w:lvlJc w:val="left"/>
      <w:rPr>
        <w:rFonts w:hint="eastAsia"/>
      </w:rPr>
    </w:lvl>
  </w:abstractNum>
  <w:abstractNum w:abstractNumId="1">
    <w:nsid w:val="0E3CFB8C"/>
    <w:multiLevelType w:val="singleLevel"/>
    <w:tmpl w:val="0E3CFB8C"/>
    <w:lvl w:ilvl="0">
      <w:start w:val="37"/>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lkMDg1ZDMwYzQ0ZWQwNzNmZjI5YmU5NGRmNzBhOWIifQ=="/>
  </w:docVars>
  <w:rsids>
    <w:rsidRoot w:val="00BD0BC8"/>
    <w:rsid w:val="000D6051"/>
    <w:rsid w:val="005A0CAC"/>
    <w:rsid w:val="00781620"/>
    <w:rsid w:val="009F0BE0"/>
    <w:rsid w:val="00BA6D97"/>
    <w:rsid w:val="00BD0BC8"/>
    <w:rsid w:val="00DA3C2D"/>
    <w:rsid w:val="16AB2AE8"/>
    <w:rsid w:val="2A3C4C94"/>
    <w:rsid w:val="35F50137"/>
    <w:rsid w:val="390E0EFB"/>
    <w:rsid w:val="4BF47196"/>
    <w:rsid w:val="4DE57FCB"/>
    <w:rsid w:val="4EA019A4"/>
    <w:rsid w:val="557C4D3F"/>
    <w:rsid w:val="5F795229"/>
    <w:rsid w:val="6D57712D"/>
    <w:rsid w:val="7F392B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3C2D"/>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A3C2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Char"/>
    <w:rsid w:val="00781620"/>
    <w:pPr>
      <w:tabs>
        <w:tab w:val="center" w:pos="4153"/>
        <w:tab w:val="right" w:pos="8306"/>
      </w:tabs>
      <w:snapToGrid w:val="0"/>
      <w:jc w:val="left"/>
    </w:pPr>
    <w:rPr>
      <w:sz w:val="18"/>
      <w:szCs w:val="18"/>
    </w:rPr>
  </w:style>
  <w:style w:type="character" w:customStyle="1" w:styleId="Char">
    <w:name w:val="页脚 Char"/>
    <w:basedOn w:val="a0"/>
    <w:link w:val="a4"/>
    <w:rsid w:val="00781620"/>
    <w:rPr>
      <w:sz w:val="18"/>
      <w:szCs w:val="18"/>
    </w:rPr>
  </w:style>
  <w:style w:type="paragraph" w:styleId="a5">
    <w:name w:val="List Paragraph"/>
    <w:basedOn w:val="a"/>
    <w:uiPriority w:val="99"/>
    <w:unhideWhenUsed/>
    <w:rsid w:val="00781620"/>
    <w:pPr>
      <w:ind w:firstLineChars="200" w:firstLine="420"/>
    </w:pPr>
  </w:style>
</w:styles>
</file>

<file path=word/webSettings.xml><?xml version="1.0" encoding="utf-8"?>
<w:webSettings xmlns:r="http://schemas.openxmlformats.org/officeDocument/2006/relationships" xmlns:w="http://schemas.openxmlformats.org/wordprocessingml/2006/main">
  <w:divs>
    <w:div w:id="191846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881</Words>
  <Characters>5022</Characters>
  <Application>Microsoft Office Word</Application>
  <DocSecurity>0</DocSecurity>
  <Lines>41</Lines>
  <Paragraphs>11</Paragraphs>
  <ScaleCrop>false</ScaleCrop>
  <Company/>
  <LinksUpToDate>false</LinksUpToDate>
  <CharactersWithSpaces>5892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openxml-sdk </dc:creator>
  <cp:keywords>CCi</cp:keywords>
  <dc:description>openxml-sdk, CCi Textin Word Converter, JL</dc:description>
  <cp:lastModifiedBy>lenovo</cp:lastModifiedBy>
  <cp:revision>1</cp:revision>
  <dcterms:created xsi:type="dcterms:W3CDTF">2022-08-16T07:12:00Z</dcterms:created>
  <dcterms:modified xsi:type="dcterms:W3CDTF">2022-09-12T07:40:00Z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0F77873F6361498EA26B5BFBD1DB1ECE</vt:lpwstr>
  </property>
</Properties>
</file>