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微软简标宋" w:hAnsi="仿宋" w:eastAsia="微软简标宋"/>
          <w:sz w:val="44"/>
          <w:szCs w:val="44"/>
        </w:rPr>
      </w:pPr>
      <w:r>
        <w:rPr>
          <w:rFonts w:hint="eastAsia" w:ascii="微软简标宋" w:hAnsi="仿宋" w:eastAsia="微软简标宋"/>
          <w:sz w:val="44"/>
          <w:szCs w:val="44"/>
        </w:rPr>
        <w:t>云南财经大学</w:t>
      </w:r>
      <w:r>
        <w:rPr>
          <w:rFonts w:hint="eastAsia" w:ascii="微软简标宋" w:hAnsi="仿宋" w:eastAsia="微软简标宋"/>
          <w:sz w:val="44"/>
          <w:szCs w:val="44"/>
          <w:lang w:eastAsia="zh-CN"/>
        </w:rPr>
        <w:t>成人高等学历继续教育</w:t>
      </w:r>
      <w:r>
        <w:rPr>
          <w:rFonts w:hint="eastAsia" w:ascii="微软简标宋" w:hAnsi="仿宋" w:eastAsia="微软简标宋"/>
          <w:sz w:val="44"/>
          <w:szCs w:val="44"/>
        </w:rPr>
        <w:t>毕业论文（设计）管理规定</w:t>
      </w:r>
    </w:p>
    <w:p>
      <w:pPr>
        <w:adjustRightInd w:val="0"/>
        <w:snapToGrid w:val="0"/>
        <w:spacing w:line="600" w:lineRule="exact"/>
        <w:jc w:val="center"/>
        <w:rPr>
          <w:rFonts w:hint="eastAsia" w:ascii="仿宋" w:hAnsi="仿宋" w:eastAsia="仿宋"/>
          <w:sz w:val="32"/>
          <w:szCs w:val="32"/>
          <w:lang w:eastAsia="zh-CN"/>
        </w:rPr>
      </w:pPr>
      <w:r>
        <w:rPr>
          <w:rFonts w:hint="eastAsia" w:eastAsia="仿宋_GB2312"/>
          <w:sz w:val="32"/>
          <w:szCs w:val="32"/>
          <w:lang w:eastAsia="zh-CN"/>
        </w:rPr>
        <w:t>（试行）</w:t>
      </w:r>
    </w:p>
    <w:p>
      <w:pPr>
        <w:autoSpaceDE w:val="0"/>
        <w:autoSpaceDN w:val="0"/>
        <w:adjustRightInd w:val="0"/>
        <w:spacing w:line="600" w:lineRule="exact"/>
        <w:jc w:val="center"/>
        <w:rPr>
          <w:rFonts w:eastAsia="黑体"/>
          <w:kern w:val="0"/>
          <w:sz w:val="32"/>
          <w:szCs w:val="32"/>
          <w:lang w:eastAsia="zh-TW"/>
        </w:rPr>
      </w:pPr>
      <w:r>
        <w:rPr>
          <w:rFonts w:hint="eastAsia" w:eastAsia="黑体"/>
          <w:kern w:val="0"/>
          <w:sz w:val="32"/>
          <w:szCs w:val="32"/>
          <w:lang w:eastAsia="zh-TW"/>
        </w:rPr>
        <w:t>第一章</w:t>
      </w:r>
      <w:r>
        <w:rPr>
          <w:rFonts w:eastAsia="黑体"/>
          <w:kern w:val="0"/>
          <w:sz w:val="32"/>
          <w:szCs w:val="32"/>
          <w:lang w:eastAsia="zh-TW"/>
        </w:rPr>
        <w:t xml:space="preserve">   </w:t>
      </w:r>
      <w:r>
        <w:rPr>
          <w:rFonts w:hint="eastAsia" w:eastAsia="黑体"/>
          <w:kern w:val="0"/>
          <w:sz w:val="32"/>
          <w:szCs w:val="32"/>
          <w:lang w:eastAsia="zh-TW"/>
        </w:rPr>
        <w:t>总则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Calibri" w:eastAsia="仿宋_GB2312"/>
          <w:sz w:val="28"/>
          <w:szCs w:val="28"/>
        </w:rPr>
      </w:pPr>
      <w:r>
        <w:rPr>
          <w:rFonts w:ascii="仿宋_GB2312" w:hAnsi="宋体" w:eastAsia="仿宋_GB2312"/>
          <w:sz w:val="28"/>
          <w:szCs w:val="28"/>
        </w:rPr>
        <w:t xml:space="preserve"> </w:t>
      </w:r>
      <w:r>
        <w:rPr>
          <w:rFonts w:hint="eastAsia" w:eastAsia="楷体_GB2312"/>
          <w:b/>
          <w:sz w:val="32"/>
          <w:szCs w:val="32"/>
        </w:rPr>
        <w:t>第一条</w:t>
      </w:r>
      <w:r>
        <w:rPr>
          <w:rFonts w:ascii="Calibri" w:hAnsi="Calibri" w:eastAsia="楷体_GB2312"/>
          <w:b/>
          <w:sz w:val="28"/>
          <w:szCs w:val="28"/>
        </w:rPr>
        <w:t xml:space="preserve">  </w:t>
      </w:r>
      <w:r>
        <w:rPr>
          <w:rFonts w:hint="eastAsia" w:eastAsia="仿宋_GB2312"/>
          <w:sz w:val="32"/>
          <w:szCs w:val="32"/>
        </w:rPr>
        <w:t>本科毕业论文（设计）是对大学生能力的综合训练，毕业论文（设计）在培养大学生探求真理、进行科学研究的基本训练、提高综合实践能力及培养创新精神、创新能力等方面具有积极作用。为进一步规范我校</w:t>
      </w:r>
      <w:r>
        <w:rPr>
          <w:rFonts w:hint="eastAsia" w:eastAsia="仿宋_GB2312"/>
          <w:sz w:val="32"/>
          <w:szCs w:val="32"/>
          <w:lang w:eastAsia="zh-CN"/>
        </w:rPr>
        <w:t>高等学历继续教育</w:t>
      </w:r>
      <w:r>
        <w:rPr>
          <w:rFonts w:hint="eastAsia" w:eastAsia="仿宋_GB2312"/>
          <w:sz w:val="32"/>
          <w:szCs w:val="32"/>
        </w:rPr>
        <w:t>毕业论文（设计）的管理，</w:t>
      </w:r>
      <w:r>
        <w:rPr>
          <w:rFonts w:hint="eastAsia" w:eastAsia="仿宋_GB2312"/>
          <w:sz w:val="32"/>
          <w:szCs w:val="32"/>
          <w:lang w:eastAsia="zh-CN"/>
        </w:rPr>
        <w:t>根据</w:t>
      </w:r>
      <w:r>
        <w:rPr>
          <w:rFonts w:hint="eastAsia" w:eastAsia="仿宋_GB2312"/>
          <w:sz w:val="32"/>
          <w:szCs w:val="32"/>
        </w:rPr>
        <w:t>《云南财经大学本科生毕业论文（设计）管理规定》（</w:t>
      </w:r>
      <w:r>
        <w:rPr>
          <w:rFonts w:hint="eastAsia" w:eastAsia="仿宋_GB2312"/>
          <w:sz w:val="32"/>
          <w:szCs w:val="32"/>
          <w:lang w:eastAsia="zh-CN"/>
        </w:rPr>
        <w:t>校</w:t>
      </w:r>
      <w:r>
        <w:rPr>
          <w:rFonts w:hint="eastAsia" w:eastAsia="仿宋_GB2312"/>
          <w:sz w:val="32"/>
          <w:szCs w:val="32"/>
        </w:rPr>
        <w:t>教发〔20</w:t>
      </w:r>
      <w:r>
        <w:rPr>
          <w:rFonts w:hint="eastAsia" w:eastAsia="仿宋_GB2312"/>
          <w:sz w:val="32"/>
          <w:szCs w:val="32"/>
          <w:lang w:val="en-US" w:eastAsia="zh-CN"/>
        </w:rPr>
        <w:t>17</w:t>
      </w:r>
      <w:r>
        <w:rPr>
          <w:rFonts w:hint="eastAsia" w:eastAsia="仿宋_GB2312"/>
          <w:sz w:val="32"/>
          <w:szCs w:val="32"/>
        </w:rPr>
        <w:t>〕</w:t>
      </w:r>
      <w:r>
        <w:rPr>
          <w:rFonts w:hint="eastAsia" w:eastAsia="仿宋_GB2312"/>
          <w:sz w:val="32"/>
          <w:szCs w:val="32"/>
          <w:lang w:val="en-US" w:eastAsia="zh-CN"/>
        </w:rPr>
        <w:t>132</w:t>
      </w:r>
      <w:r>
        <w:rPr>
          <w:rFonts w:hint="eastAsia" w:eastAsia="仿宋_GB2312"/>
          <w:sz w:val="32"/>
          <w:szCs w:val="32"/>
        </w:rPr>
        <w:t>号）</w:t>
      </w:r>
      <w:r>
        <w:rPr>
          <w:rFonts w:hint="eastAsia" w:eastAsia="仿宋_GB2312"/>
          <w:sz w:val="32"/>
          <w:szCs w:val="32"/>
          <w:lang w:eastAsia="zh-CN"/>
        </w:rPr>
        <w:t>和我校成人高等学历继续教育工作的实际，</w:t>
      </w:r>
      <w:r>
        <w:rPr>
          <w:rFonts w:hint="eastAsia" w:eastAsia="仿宋_GB2312"/>
          <w:sz w:val="32"/>
          <w:szCs w:val="32"/>
        </w:rPr>
        <w:t>特制定本规定。</w:t>
      </w:r>
    </w:p>
    <w:p>
      <w:pPr>
        <w:spacing w:line="600" w:lineRule="exact"/>
        <w:ind w:firstLine="560"/>
        <w:rPr>
          <w:rFonts w:hint="eastAsia" w:eastAsia="仿宋_GB2312"/>
          <w:sz w:val="32"/>
          <w:szCs w:val="32"/>
        </w:rPr>
      </w:pPr>
      <w:r>
        <w:rPr>
          <w:rFonts w:hint="eastAsia" w:eastAsia="楷体_GB2312"/>
          <w:b/>
          <w:sz w:val="32"/>
          <w:szCs w:val="32"/>
        </w:rPr>
        <w:t>第二条</w:t>
      </w:r>
      <w:r>
        <w:rPr>
          <w:rFonts w:ascii="仿宋_GB2312" w:hAnsi="宋体" w:eastAsia="仿宋_GB2312" w:cs="Century"/>
          <w:sz w:val="28"/>
          <w:szCs w:val="28"/>
        </w:rPr>
        <w:t xml:space="preserve">  </w:t>
      </w:r>
      <w:r>
        <w:rPr>
          <w:rFonts w:hint="eastAsia" w:eastAsia="仿宋_GB2312"/>
          <w:sz w:val="32"/>
          <w:szCs w:val="32"/>
        </w:rPr>
        <w:t>掌握和运用科学研究方法，撰写一定层次的学术研究报告，具备一定的科学研究能力是大学生必备素质之一，本规定旨在通过毕业论文的规范要求来加强对学生科学研究素养的引导和培养。</w:t>
      </w:r>
    </w:p>
    <w:p>
      <w:pPr>
        <w:spacing w:line="600" w:lineRule="exact"/>
        <w:ind w:firstLine="560"/>
        <w:rPr>
          <w:rFonts w:hint="eastAsia" w:eastAsia="仿宋_GB2312"/>
          <w:sz w:val="32"/>
          <w:szCs w:val="32"/>
          <w:lang w:eastAsia="zh-CN"/>
        </w:rPr>
      </w:pPr>
      <w:r>
        <w:rPr>
          <w:rFonts w:hint="eastAsia" w:eastAsia="仿宋_GB2312"/>
          <w:sz w:val="32"/>
          <w:szCs w:val="32"/>
          <w:lang w:eastAsia="zh-CN"/>
        </w:rPr>
        <w:t>拟申请学士学位的学生毕业论文必须经过答辩。</w:t>
      </w:r>
      <w:r>
        <w:rPr>
          <w:rFonts w:hint="eastAsia" w:eastAsia="仿宋_GB2312"/>
          <w:sz w:val="32"/>
          <w:szCs w:val="32"/>
        </w:rPr>
        <w:t>专科学生毕业需撰写与学科有关的实践报告、调查报告</w:t>
      </w:r>
      <w:r>
        <w:rPr>
          <w:rFonts w:hint="eastAsia" w:eastAsia="仿宋_GB2312"/>
          <w:sz w:val="32"/>
          <w:szCs w:val="32"/>
          <w:lang w:eastAsia="zh-CN"/>
        </w:rPr>
        <w:t>或</w:t>
      </w:r>
      <w:r>
        <w:rPr>
          <w:rFonts w:hint="eastAsia" w:eastAsia="仿宋_GB2312"/>
          <w:sz w:val="32"/>
          <w:szCs w:val="32"/>
        </w:rPr>
        <w:t>学习总结</w:t>
      </w:r>
      <w:r>
        <w:rPr>
          <w:rFonts w:hint="eastAsia" w:eastAsia="仿宋_GB2312"/>
          <w:sz w:val="32"/>
          <w:szCs w:val="32"/>
          <w:lang w:eastAsia="zh-CN"/>
        </w:rPr>
        <w:t>。</w:t>
      </w:r>
    </w:p>
    <w:p>
      <w:pPr>
        <w:autoSpaceDE w:val="0"/>
        <w:autoSpaceDN w:val="0"/>
        <w:adjustRightInd w:val="0"/>
        <w:spacing w:beforeLines="100" w:line="600" w:lineRule="exact"/>
        <w:jc w:val="center"/>
        <w:rPr>
          <w:rFonts w:eastAsia="黑体"/>
          <w:kern w:val="0"/>
          <w:sz w:val="32"/>
          <w:szCs w:val="32"/>
          <w:lang w:eastAsia="zh-TW"/>
        </w:rPr>
      </w:pPr>
      <w:r>
        <w:rPr>
          <w:rFonts w:hint="eastAsia" w:eastAsia="黑体"/>
          <w:kern w:val="0"/>
          <w:sz w:val="32"/>
          <w:szCs w:val="32"/>
          <w:lang w:eastAsia="zh-TW"/>
        </w:rPr>
        <w:t>第二章</w:t>
      </w:r>
      <w:r>
        <w:rPr>
          <w:rFonts w:eastAsia="黑体"/>
          <w:kern w:val="0"/>
          <w:sz w:val="32"/>
          <w:szCs w:val="32"/>
          <w:lang w:eastAsia="zh-TW"/>
        </w:rPr>
        <w:t xml:space="preserve">   </w:t>
      </w:r>
      <w:r>
        <w:rPr>
          <w:rFonts w:hint="eastAsia" w:eastAsia="黑体"/>
          <w:kern w:val="0"/>
          <w:sz w:val="32"/>
          <w:szCs w:val="32"/>
          <w:lang w:eastAsia="zh-TW"/>
        </w:rPr>
        <w:t>组织管理</w:t>
      </w:r>
    </w:p>
    <w:p>
      <w:pPr>
        <w:spacing w:line="600" w:lineRule="exact"/>
        <w:ind w:firstLine="643" w:firstLineChars="200"/>
        <w:rPr>
          <w:rFonts w:ascii="仿宋_GB2312" w:hAnsi="Calibri" w:eastAsia="仿宋_GB2312"/>
          <w:sz w:val="28"/>
          <w:szCs w:val="28"/>
        </w:rPr>
      </w:pPr>
      <w:r>
        <w:rPr>
          <w:rFonts w:hint="eastAsia" w:eastAsia="楷体_GB2312"/>
          <w:b/>
          <w:sz w:val="32"/>
          <w:szCs w:val="32"/>
        </w:rPr>
        <w:t>第三条</w:t>
      </w:r>
      <w:r>
        <w:rPr>
          <w:rFonts w:ascii="仿宋_GB2312" w:hAnsi="Calibri" w:eastAsia="仿宋_GB2312"/>
          <w:sz w:val="28"/>
          <w:szCs w:val="28"/>
        </w:rPr>
        <w:t xml:space="preserve">  </w:t>
      </w:r>
      <w:r>
        <w:rPr>
          <w:rFonts w:hint="eastAsia" w:eastAsia="仿宋_GB2312"/>
          <w:sz w:val="32"/>
          <w:szCs w:val="32"/>
        </w:rPr>
        <w:t>毕业论文（设计）在分管</w:t>
      </w:r>
      <w:r>
        <w:rPr>
          <w:rFonts w:hint="eastAsia" w:eastAsia="仿宋_GB2312"/>
          <w:sz w:val="32"/>
          <w:szCs w:val="32"/>
          <w:lang w:eastAsia="zh-CN"/>
        </w:rPr>
        <w:t>学校高等学历继续教育</w:t>
      </w:r>
      <w:r>
        <w:rPr>
          <w:rFonts w:hint="eastAsia" w:eastAsia="仿宋_GB2312"/>
          <w:sz w:val="32"/>
          <w:szCs w:val="32"/>
        </w:rPr>
        <w:t>工作的副校长统一领导下，实行分级管理。</w:t>
      </w:r>
    </w:p>
    <w:p>
      <w:pPr>
        <w:spacing w:line="600" w:lineRule="exact"/>
        <w:ind w:firstLine="643" w:firstLineChars="200"/>
        <w:rPr>
          <w:rFonts w:ascii="仿宋_GB2312" w:hAnsi="Calibri" w:eastAsia="仿宋_GB2312"/>
          <w:sz w:val="28"/>
          <w:szCs w:val="28"/>
        </w:rPr>
      </w:pPr>
      <w:r>
        <w:rPr>
          <w:rFonts w:hint="eastAsia" w:eastAsia="楷体_GB2312"/>
          <w:b/>
          <w:sz w:val="32"/>
          <w:szCs w:val="32"/>
        </w:rPr>
        <w:t>第四条</w:t>
      </w:r>
      <w:r>
        <w:rPr>
          <w:rFonts w:ascii="Calibri" w:hAnsi="Calibri" w:eastAsia="楷体_GB2312"/>
          <w:b/>
          <w:sz w:val="28"/>
          <w:szCs w:val="28"/>
        </w:rPr>
        <w:t xml:space="preserve">  </w:t>
      </w:r>
      <w:r>
        <w:rPr>
          <w:rFonts w:hint="eastAsia" w:eastAsia="仿宋_GB2312"/>
          <w:sz w:val="32"/>
          <w:szCs w:val="32"/>
          <w:lang w:eastAsia="zh-CN"/>
        </w:rPr>
        <w:t>继续教育学院教务部</w:t>
      </w:r>
      <w:r>
        <w:rPr>
          <w:rFonts w:hint="eastAsia" w:eastAsia="仿宋_GB2312"/>
          <w:sz w:val="32"/>
          <w:szCs w:val="32"/>
        </w:rPr>
        <w:t>负责起草毕业论文（设计）工作规范，提出毕业论文（设计）工作日程安排和进程要求；收集有关毕业论文（设计）工作记录；汇总毕业论文（设计）成绩；保管各</w:t>
      </w:r>
      <w:r>
        <w:rPr>
          <w:rFonts w:hint="eastAsia" w:eastAsia="仿宋_GB2312"/>
          <w:sz w:val="32"/>
          <w:szCs w:val="32"/>
          <w:lang w:eastAsia="zh-CN"/>
        </w:rPr>
        <w:t>办学单位</w:t>
      </w:r>
      <w:r>
        <w:rPr>
          <w:rFonts w:hint="eastAsia" w:eastAsia="仿宋_GB2312"/>
          <w:sz w:val="32"/>
          <w:szCs w:val="32"/>
        </w:rPr>
        <w:t>毕业论文（设计）工作总结</w:t>
      </w:r>
      <w:r>
        <w:rPr>
          <w:rFonts w:hint="eastAsia" w:eastAsia="仿宋_GB2312"/>
          <w:sz w:val="32"/>
          <w:szCs w:val="32"/>
          <w:lang w:eastAsia="zh-CN"/>
        </w:rPr>
        <w:t>；抽检毕业论文</w:t>
      </w:r>
      <w:r>
        <w:rPr>
          <w:rFonts w:hint="eastAsia" w:eastAsia="仿宋_GB2312"/>
          <w:sz w:val="32"/>
          <w:szCs w:val="32"/>
        </w:rPr>
        <w:t>。</w:t>
      </w:r>
    </w:p>
    <w:p>
      <w:pPr>
        <w:spacing w:line="600" w:lineRule="exact"/>
        <w:ind w:firstLine="643" w:firstLineChars="200"/>
        <w:rPr>
          <w:rFonts w:eastAsia="仿宋_GB2312"/>
          <w:sz w:val="32"/>
          <w:szCs w:val="32"/>
        </w:rPr>
      </w:pPr>
      <w:r>
        <w:rPr>
          <w:rFonts w:hint="eastAsia" w:eastAsia="楷体_GB2312"/>
          <w:b/>
          <w:sz w:val="32"/>
          <w:szCs w:val="32"/>
        </w:rPr>
        <w:t>第五条</w:t>
      </w:r>
      <w:r>
        <w:rPr>
          <w:rFonts w:ascii="Calibri" w:hAnsi="Calibri" w:eastAsia="楷体_GB2312"/>
          <w:b/>
          <w:sz w:val="28"/>
          <w:szCs w:val="28"/>
        </w:rPr>
        <w:t xml:space="preserve">  </w:t>
      </w:r>
      <w:r>
        <w:rPr>
          <w:rFonts w:hint="eastAsia" w:eastAsia="仿宋_GB2312"/>
          <w:sz w:val="32"/>
          <w:szCs w:val="32"/>
          <w:lang w:eastAsia="zh-CN"/>
        </w:rPr>
        <w:t>各办学单位</w:t>
      </w:r>
      <w:r>
        <w:rPr>
          <w:rFonts w:hint="eastAsia" w:eastAsia="仿宋_GB2312"/>
          <w:sz w:val="32"/>
          <w:szCs w:val="32"/>
        </w:rPr>
        <w:t>负责毕业论文的具体组织工作</w:t>
      </w:r>
    </w:p>
    <w:p>
      <w:pPr>
        <w:spacing w:line="600" w:lineRule="exact"/>
        <w:ind w:firstLine="640" w:firstLineChars="200"/>
        <w:rPr>
          <w:rFonts w:eastAsia="仿宋_GB2312"/>
          <w:sz w:val="32"/>
          <w:szCs w:val="32"/>
        </w:rPr>
      </w:pPr>
      <w:r>
        <w:rPr>
          <w:rFonts w:hint="eastAsia" w:eastAsia="仿宋_GB2312"/>
          <w:sz w:val="32"/>
          <w:szCs w:val="32"/>
        </w:rPr>
        <w:t>（一）</w:t>
      </w:r>
      <w:r>
        <w:rPr>
          <w:rFonts w:hint="eastAsia" w:eastAsia="仿宋_GB2312"/>
          <w:sz w:val="32"/>
          <w:szCs w:val="32"/>
          <w:lang w:eastAsia="zh-CN"/>
        </w:rPr>
        <w:t>各办学单位</w:t>
      </w:r>
      <w:r>
        <w:rPr>
          <w:rFonts w:hint="eastAsia" w:eastAsia="仿宋_GB2312"/>
          <w:sz w:val="32"/>
          <w:szCs w:val="32"/>
        </w:rPr>
        <w:t>应成立</w:t>
      </w:r>
      <w:r>
        <w:rPr>
          <w:rFonts w:hint="eastAsia" w:eastAsia="仿宋_GB2312"/>
          <w:sz w:val="32"/>
          <w:szCs w:val="32"/>
          <w:lang w:eastAsia="zh-CN"/>
        </w:rPr>
        <w:t>成人高等学历继续教育</w:t>
      </w:r>
      <w:r>
        <w:rPr>
          <w:rFonts w:hint="eastAsia" w:eastAsia="仿宋_GB2312"/>
          <w:sz w:val="32"/>
          <w:szCs w:val="32"/>
        </w:rPr>
        <w:t>毕业论文（设计）工作领导小组。负责制定毕业论文（设计）工作计划；负责审定、公布毕业论文（设计）选题目录，协调处理</w:t>
      </w:r>
      <w:r>
        <w:rPr>
          <w:rFonts w:hint="eastAsia" w:eastAsia="仿宋_GB2312"/>
          <w:sz w:val="32"/>
          <w:szCs w:val="32"/>
          <w:lang w:eastAsia="zh-CN"/>
        </w:rPr>
        <w:t>各办学单位</w:t>
      </w:r>
      <w:r>
        <w:rPr>
          <w:rFonts w:hint="eastAsia" w:eastAsia="仿宋_GB2312"/>
          <w:sz w:val="32"/>
          <w:szCs w:val="32"/>
        </w:rPr>
        <w:t>毕业论文（设计）工作的有关问题；负责完成毕业论文（设计）工作总结。</w:t>
      </w:r>
    </w:p>
    <w:p>
      <w:pPr>
        <w:spacing w:line="600" w:lineRule="exact"/>
        <w:ind w:firstLine="640" w:firstLineChars="200"/>
        <w:rPr>
          <w:rFonts w:eastAsia="仿宋_GB2312"/>
          <w:sz w:val="32"/>
          <w:szCs w:val="32"/>
        </w:rPr>
      </w:pPr>
      <w:r>
        <w:rPr>
          <w:rFonts w:hint="eastAsia" w:eastAsia="仿宋_GB2312"/>
          <w:sz w:val="32"/>
          <w:szCs w:val="32"/>
        </w:rPr>
        <w:t>（二）</w:t>
      </w:r>
      <w:r>
        <w:rPr>
          <w:rFonts w:hint="eastAsia" w:eastAsia="仿宋_GB2312"/>
          <w:sz w:val="32"/>
          <w:szCs w:val="32"/>
          <w:lang w:eastAsia="zh-CN"/>
        </w:rPr>
        <w:t>各办学单位</w:t>
      </w:r>
      <w:r>
        <w:rPr>
          <w:rFonts w:hint="eastAsia" w:eastAsia="仿宋_GB2312"/>
          <w:sz w:val="32"/>
          <w:szCs w:val="32"/>
        </w:rPr>
        <w:t>分管</w:t>
      </w:r>
      <w:r>
        <w:rPr>
          <w:rFonts w:hint="eastAsia" w:eastAsia="仿宋_GB2312"/>
          <w:sz w:val="32"/>
          <w:szCs w:val="32"/>
          <w:lang w:eastAsia="zh-CN"/>
        </w:rPr>
        <w:t>继续教育</w:t>
      </w:r>
      <w:r>
        <w:rPr>
          <w:rFonts w:hint="eastAsia" w:eastAsia="仿宋_GB2312"/>
          <w:sz w:val="32"/>
          <w:szCs w:val="32"/>
        </w:rPr>
        <w:t>工作的负责人是本部门毕业论文（设计）的第一责任人。负责起草毕业论文（设计）指导计划、质量检查及安排毕业论文的评阅、</w:t>
      </w:r>
      <w:r>
        <w:rPr>
          <w:rFonts w:hint="eastAsia" w:eastAsia="仿宋_GB2312"/>
          <w:sz w:val="32"/>
          <w:szCs w:val="32"/>
          <w:lang w:eastAsia="zh-CN"/>
        </w:rPr>
        <w:t>答辩、</w:t>
      </w:r>
      <w:r>
        <w:rPr>
          <w:rFonts w:hint="eastAsia" w:eastAsia="仿宋_GB2312"/>
          <w:sz w:val="32"/>
          <w:szCs w:val="32"/>
        </w:rPr>
        <w:t>成绩评定工作；起草工作总结等。</w:t>
      </w:r>
    </w:p>
    <w:p>
      <w:pPr>
        <w:spacing w:line="600" w:lineRule="exact"/>
        <w:ind w:firstLine="640" w:firstLineChars="200"/>
        <w:rPr>
          <w:rFonts w:hint="eastAsia" w:eastAsia="仿宋_GB2312"/>
          <w:sz w:val="32"/>
          <w:szCs w:val="32"/>
        </w:rPr>
      </w:pPr>
      <w:r>
        <w:rPr>
          <w:rFonts w:hint="eastAsia" w:eastAsia="仿宋_GB2312"/>
          <w:sz w:val="32"/>
          <w:szCs w:val="32"/>
        </w:rPr>
        <w:t>（三）</w:t>
      </w:r>
      <w:r>
        <w:rPr>
          <w:rFonts w:hint="eastAsia" w:eastAsia="仿宋_GB2312"/>
          <w:sz w:val="32"/>
          <w:szCs w:val="32"/>
          <w:lang w:eastAsia="zh-CN"/>
        </w:rPr>
        <w:t>从事成人高等学历继续教育的科室与相关教研室或教学点协商，</w:t>
      </w:r>
      <w:r>
        <w:rPr>
          <w:rFonts w:hint="eastAsia" w:eastAsia="仿宋_GB2312"/>
          <w:sz w:val="32"/>
          <w:szCs w:val="32"/>
        </w:rPr>
        <w:t>具体负责编写</w:t>
      </w:r>
      <w:r>
        <w:rPr>
          <w:rFonts w:hint="eastAsia" w:eastAsia="仿宋_GB2312"/>
          <w:sz w:val="32"/>
          <w:szCs w:val="32"/>
          <w:lang w:eastAsia="zh-CN"/>
        </w:rPr>
        <w:t>成人高等学历继续教育</w:t>
      </w:r>
      <w:r>
        <w:rPr>
          <w:rFonts w:hint="eastAsia" w:eastAsia="仿宋_GB2312"/>
          <w:sz w:val="32"/>
          <w:szCs w:val="32"/>
        </w:rPr>
        <w:t>毕业论文（设计）选题目录、</w:t>
      </w:r>
      <w:r>
        <w:rPr>
          <w:rFonts w:hint="eastAsia" w:eastAsia="仿宋_GB2312"/>
          <w:sz w:val="32"/>
          <w:szCs w:val="32"/>
          <w:lang w:eastAsia="zh-CN"/>
        </w:rPr>
        <w:t>选聘指导教师、</w:t>
      </w:r>
      <w:r>
        <w:rPr>
          <w:rFonts w:hint="eastAsia" w:eastAsia="仿宋_GB2312"/>
          <w:sz w:val="32"/>
          <w:szCs w:val="32"/>
        </w:rPr>
        <w:t>落实指导任务；具体组织教师进行毕业论文的评阅、质量检查</w:t>
      </w:r>
      <w:r>
        <w:rPr>
          <w:rFonts w:hint="eastAsia" w:eastAsia="仿宋_GB2312"/>
          <w:sz w:val="32"/>
          <w:szCs w:val="32"/>
          <w:lang w:eastAsia="zh-CN"/>
        </w:rPr>
        <w:t>；</w:t>
      </w:r>
      <w:r>
        <w:rPr>
          <w:rFonts w:hint="eastAsia" w:eastAsia="仿宋_GB2312"/>
          <w:sz w:val="32"/>
          <w:szCs w:val="32"/>
        </w:rPr>
        <w:t>具体组织教师进行</w:t>
      </w:r>
      <w:r>
        <w:rPr>
          <w:rFonts w:hint="eastAsia" w:eastAsia="仿宋_GB2312"/>
          <w:sz w:val="32"/>
          <w:szCs w:val="32"/>
          <w:lang w:eastAsia="zh-CN"/>
        </w:rPr>
        <w:t>学位</w:t>
      </w:r>
      <w:r>
        <w:rPr>
          <w:rFonts w:hint="eastAsia" w:eastAsia="仿宋_GB2312"/>
          <w:sz w:val="32"/>
          <w:szCs w:val="32"/>
        </w:rPr>
        <w:t>论文的评阅、质量检查</w:t>
      </w:r>
      <w:r>
        <w:rPr>
          <w:rFonts w:hint="eastAsia" w:eastAsia="仿宋_GB2312"/>
          <w:sz w:val="32"/>
          <w:szCs w:val="32"/>
          <w:lang w:eastAsia="zh-CN"/>
        </w:rPr>
        <w:t>，</w:t>
      </w:r>
      <w:r>
        <w:rPr>
          <w:rFonts w:hint="eastAsia" w:eastAsia="仿宋_GB2312"/>
          <w:sz w:val="32"/>
          <w:szCs w:val="32"/>
        </w:rPr>
        <w:t>优秀论文（设计）的推荐工作。</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指导教师应结合学科专业、职称学历、教学科研等条件进行选聘。</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1.</w:t>
      </w:r>
      <w:r>
        <w:rPr>
          <w:rFonts w:hint="eastAsia" w:eastAsia="仿宋_GB2312"/>
          <w:sz w:val="32"/>
          <w:szCs w:val="32"/>
          <w:lang w:eastAsia="zh-CN"/>
        </w:rPr>
        <w:t>学科专业与论文选题方向应一致或接近；</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lang w:eastAsia="zh-CN"/>
        </w:rPr>
        <w:t>具有中级以上专业技术职称或硕士以上学历；</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lang w:eastAsia="zh-CN"/>
        </w:rPr>
        <w:t>承担过该专业课程教学并参与科研活动；</w:t>
      </w:r>
    </w:p>
    <w:p>
      <w:pPr>
        <w:spacing w:line="60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lang w:eastAsia="zh-CN"/>
        </w:rPr>
        <w:t>跨学科指导须由办学单位学术委员会审议批准。</w:t>
      </w:r>
    </w:p>
    <w:p>
      <w:pPr>
        <w:spacing w:line="600" w:lineRule="exact"/>
        <w:ind w:firstLine="640" w:firstLineChars="200"/>
        <w:rPr>
          <w:rFonts w:hint="eastAsia" w:eastAsia="仿宋_GB2312"/>
          <w:sz w:val="32"/>
          <w:szCs w:val="32"/>
        </w:rPr>
      </w:pPr>
      <w:r>
        <w:rPr>
          <w:rFonts w:hint="eastAsia" w:eastAsia="仿宋_GB2312"/>
          <w:sz w:val="32"/>
          <w:szCs w:val="32"/>
        </w:rPr>
        <w:t>（四）毕业论文（设计）指导教师是毕业论文（设计）工作的具体承担人和责任人。指导教师应认真审验所指导的学生的开题报告，指导学生确定毕业论文（设计）题目；对所指导学生的写作进度及质量提出明确的要求；加强对学生毕业论文（设计）的阶段性检查；认真评阅学生提交的毕业论文（设计），并提出评阅意见；参加</w:t>
      </w:r>
      <w:r>
        <w:rPr>
          <w:rFonts w:hint="eastAsia" w:eastAsia="仿宋_GB2312"/>
          <w:sz w:val="32"/>
          <w:szCs w:val="32"/>
          <w:lang w:eastAsia="zh-CN"/>
        </w:rPr>
        <w:t>各办学单位</w:t>
      </w:r>
      <w:r>
        <w:rPr>
          <w:rFonts w:hint="eastAsia" w:eastAsia="仿宋_GB2312"/>
          <w:sz w:val="32"/>
          <w:szCs w:val="32"/>
        </w:rPr>
        <w:t>安排的毕业论文（设计）的其他工作。</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（五）办学单位汇总拟申请学位学生信息、收集整理拟答辩学生</w:t>
      </w:r>
      <w:r>
        <w:rPr>
          <w:rFonts w:hint="eastAsia" w:eastAsia="仿宋_GB2312"/>
          <w:sz w:val="32"/>
          <w:szCs w:val="32"/>
        </w:rPr>
        <w:t>毕业论文（设计）</w:t>
      </w:r>
      <w:r>
        <w:rPr>
          <w:rFonts w:hint="eastAsia" w:eastAsia="仿宋_GB2312"/>
          <w:sz w:val="32"/>
          <w:szCs w:val="32"/>
          <w:lang w:eastAsia="zh-CN"/>
        </w:rPr>
        <w:t>，统一安排学位论文答辩工作。</w:t>
      </w:r>
    </w:p>
    <w:p>
      <w:pPr>
        <w:autoSpaceDE w:val="0"/>
        <w:autoSpaceDN w:val="0"/>
        <w:adjustRightInd w:val="0"/>
        <w:spacing w:beforeLines="100" w:line="600" w:lineRule="exact"/>
        <w:jc w:val="center"/>
        <w:rPr>
          <w:rFonts w:eastAsia="黑体"/>
          <w:kern w:val="0"/>
          <w:sz w:val="32"/>
          <w:szCs w:val="32"/>
          <w:lang w:eastAsia="zh-TW"/>
        </w:rPr>
      </w:pPr>
      <w:r>
        <w:rPr>
          <w:rFonts w:hint="eastAsia" w:eastAsia="黑体"/>
          <w:kern w:val="0"/>
          <w:sz w:val="32"/>
          <w:szCs w:val="32"/>
          <w:lang w:eastAsia="zh-TW"/>
        </w:rPr>
        <w:t>第三章</w:t>
      </w:r>
      <w:r>
        <w:rPr>
          <w:rFonts w:eastAsia="黑体"/>
          <w:kern w:val="0"/>
          <w:sz w:val="32"/>
          <w:szCs w:val="32"/>
          <w:lang w:eastAsia="zh-TW"/>
        </w:rPr>
        <w:t xml:space="preserve">  </w:t>
      </w:r>
      <w:r>
        <w:rPr>
          <w:rFonts w:hint="eastAsia" w:eastAsia="黑体"/>
          <w:kern w:val="0"/>
          <w:sz w:val="32"/>
          <w:szCs w:val="32"/>
          <w:lang w:eastAsia="zh-TW"/>
        </w:rPr>
        <w:t>毕业论文（设计）的组成要素和基本规范</w:t>
      </w:r>
    </w:p>
    <w:p>
      <w:pPr>
        <w:spacing w:line="600" w:lineRule="exact"/>
        <w:ind w:firstLine="643" w:firstLineChars="200"/>
        <w:rPr>
          <w:rFonts w:ascii="仿宋_GB2312" w:hAnsi="Calibri" w:eastAsia="仿宋_GB2312"/>
          <w:sz w:val="28"/>
          <w:szCs w:val="28"/>
        </w:rPr>
      </w:pPr>
      <w:r>
        <w:rPr>
          <w:rFonts w:hint="eastAsia" w:eastAsia="楷体_GB2312"/>
          <w:b/>
          <w:sz w:val="32"/>
          <w:szCs w:val="32"/>
        </w:rPr>
        <w:t>第六条</w:t>
      </w:r>
      <w:r>
        <w:rPr>
          <w:rFonts w:ascii="Calibri" w:hAnsi="Calibri" w:eastAsia="楷体_GB2312"/>
          <w:b/>
          <w:sz w:val="28"/>
          <w:szCs w:val="28"/>
        </w:rPr>
        <w:t xml:space="preserve">  </w:t>
      </w:r>
      <w:r>
        <w:rPr>
          <w:rFonts w:hint="eastAsia" w:eastAsia="仿宋_GB2312"/>
          <w:sz w:val="32"/>
          <w:szCs w:val="32"/>
        </w:rPr>
        <w:t>本科毕业论文（设计）由封面、中文摘要及关键词、</w:t>
      </w:r>
      <w:r>
        <w:rPr>
          <w:rFonts w:hint="eastAsia" w:eastAsia="仿宋_GB2312"/>
          <w:sz w:val="32"/>
          <w:szCs w:val="32"/>
          <w:lang w:eastAsia="zh-CN"/>
        </w:rPr>
        <w:t>论文目录、</w:t>
      </w:r>
      <w:r>
        <w:rPr>
          <w:rFonts w:hint="eastAsia" w:eastAsia="仿宋_GB2312"/>
          <w:sz w:val="32"/>
          <w:szCs w:val="32"/>
        </w:rPr>
        <w:t>论文（设计）正文、附录、参考文献、注释、致谢、封底等部分组成。</w:t>
      </w:r>
    </w:p>
    <w:p>
      <w:pPr>
        <w:spacing w:line="600" w:lineRule="exact"/>
        <w:ind w:firstLine="640" w:firstLineChars="200"/>
        <w:rPr>
          <w:rFonts w:eastAsia="仿宋_GB2312"/>
          <w:sz w:val="32"/>
          <w:szCs w:val="32"/>
        </w:rPr>
      </w:pPr>
      <w:r>
        <w:rPr>
          <w:rFonts w:hint="eastAsia" w:eastAsia="仿宋_GB2312"/>
          <w:sz w:val="32"/>
          <w:szCs w:val="32"/>
        </w:rPr>
        <w:t>（一）封面：应包括毕业论文（设计）题目、论文（设计）作者及学号、所属学院及专业、指导教师姓名、时间等（</w:t>
      </w:r>
      <w:r>
        <w:rPr>
          <w:rFonts w:hint="eastAsia" w:eastAsia="仿宋_GB2312"/>
          <w:sz w:val="32"/>
          <w:szCs w:val="32"/>
          <w:lang w:eastAsia="zh-CN"/>
        </w:rPr>
        <w:t>参照附件</w:t>
      </w:r>
      <w:r>
        <w:rPr>
          <w:rFonts w:hint="eastAsia" w:eastAsia="仿宋_GB2312"/>
          <w:sz w:val="32"/>
          <w:szCs w:val="32"/>
          <w:lang w:val="en-US" w:eastAsia="zh-CN"/>
        </w:rPr>
        <w:t>1</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论文题目应是整篇论文总体内容的集中体现，力求简洁，严格控制在</w:t>
      </w:r>
      <w:r>
        <w:rPr>
          <w:rFonts w:eastAsia="仿宋_GB2312"/>
          <w:sz w:val="32"/>
          <w:szCs w:val="32"/>
        </w:rPr>
        <w:t>25</w:t>
      </w:r>
      <w:r>
        <w:rPr>
          <w:rFonts w:hint="eastAsia" w:eastAsia="仿宋_GB2312"/>
          <w:sz w:val="32"/>
          <w:szCs w:val="32"/>
        </w:rPr>
        <w:t>字以内。当论文（设计）内容较丰富时，可用副标题对正题加以补充。</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）中文摘要：摘要是论文（设计）内容的简要陈述，是一篇完整的短文。摘要应包括论文（设计）的基本内容、主要观点、研究方法、创新点及理论与实践意义等。</w:t>
      </w:r>
    </w:p>
    <w:p>
      <w:pPr>
        <w:spacing w:line="600" w:lineRule="exact"/>
        <w:ind w:firstLine="640" w:firstLineChars="200"/>
        <w:rPr>
          <w:rFonts w:eastAsia="仿宋_GB2312"/>
          <w:sz w:val="32"/>
          <w:szCs w:val="32"/>
        </w:rPr>
      </w:pPr>
      <w:r>
        <w:rPr>
          <w:rFonts w:hint="eastAsia" w:eastAsia="仿宋_GB2312"/>
          <w:sz w:val="32"/>
          <w:szCs w:val="32"/>
        </w:rPr>
        <w:t>关键词：关键词是供检索用的主题词条，应选用能覆盖论文主要内容的通用词条。关键词一般选择</w:t>
      </w:r>
      <w:r>
        <w:rPr>
          <w:rFonts w:eastAsia="仿宋_GB2312"/>
          <w:sz w:val="32"/>
          <w:szCs w:val="32"/>
        </w:rPr>
        <w:t>3</w:t>
      </w:r>
      <w:r>
        <w:rPr>
          <w:rFonts w:hint="eastAsia" w:eastAsia="仿宋_GB2312"/>
          <w:sz w:val="32"/>
          <w:szCs w:val="32"/>
        </w:rPr>
        <w:t>─</w:t>
      </w:r>
      <w:r>
        <w:rPr>
          <w:rFonts w:eastAsia="仿宋_GB2312"/>
          <w:sz w:val="32"/>
          <w:szCs w:val="32"/>
        </w:rPr>
        <w:t>5</w:t>
      </w:r>
      <w:r>
        <w:rPr>
          <w:rFonts w:hint="eastAsia" w:eastAsia="仿宋_GB2312"/>
          <w:sz w:val="32"/>
          <w:szCs w:val="32"/>
        </w:rPr>
        <w:t>个，按词条外延层次从大到小排列。</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三</w:t>
      </w:r>
      <w:r>
        <w:rPr>
          <w:rFonts w:hint="eastAsia" w:eastAsia="仿宋_GB2312"/>
          <w:sz w:val="32"/>
          <w:szCs w:val="32"/>
        </w:rPr>
        <w:t>）目录：按二级标题编写，要求层次清晰，且要与正文中的标题一致，主要包括正文主要层次标题、附录、参考文献等，须标注页码。</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）正文：论文（设计）正文部分主要包括绪论（引言）、理论部分或实验设计部分（论文或设计主体部分）及结论等。</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五</w:t>
      </w:r>
      <w:r>
        <w:rPr>
          <w:rFonts w:hint="eastAsia" w:eastAsia="仿宋_GB2312"/>
          <w:sz w:val="32"/>
          <w:szCs w:val="32"/>
        </w:rPr>
        <w:t>）注释：采用脚注。所引资料来自刊物要注明：作者、篇名、刊物名称和刊物的年卷期号；所引资料来自著作的需注明：作者、著作名称、出版单位、出版年份和页码。</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）附录：附录内容一般包括正文中不便列出的重要数据、数学推导、图表、符号说明、计算程序等。学生可根据论文（设计）的具体情况，自行决定是否列出该栏目。</w:t>
      </w:r>
    </w:p>
    <w:p>
      <w:pPr>
        <w:spacing w:line="600" w:lineRule="exact"/>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）参考文献：毕业论文（设计）的参考文献必须是学生本人真正阅读过的、对论文（设计）有重要参考作用的文献资料。数目一般不少于</w:t>
      </w:r>
      <w:r>
        <w:rPr>
          <w:rFonts w:eastAsia="仿宋_GB2312"/>
          <w:sz w:val="32"/>
          <w:szCs w:val="32"/>
        </w:rPr>
        <w:t>10</w:t>
      </w:r>
      <w:r>
        <w:rPr>
          <w:rFonts w:hint="eastAsia" w:eastAsia="仿宋_GB2312"/>
          <w:sz w:val="32"/>
          <w:szCs w:val="32"/>
        </w:rPr>
        <w:t>篇，应有近两年的参考文献。引用网上文献时，应注明该文献的准确网页地址。</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八</w:t>
      </w:r>
      <w:bookmarkStart w:id="1" w:name="_GoBack"/>
      <w:bookmarkEnd w:id="1"/>
      <w:r>
        <w:rPr>
          <w:rFonts w:hint="eastAsia" w:eastAsia="仿宋_GB2312"/>
          <w:sz w:val="32"/>
          <w:szCs w:val="32"/>
        </w:rPr>
        <w:t>）致谢：致谢中应列出帮助论文（设计）研究工作的组织或个人、基金；协助完成研究工作提供条件的组织或个人；在研究中提出建议和提供帮助的人；其他应感谢的组织或个人。</w:t>
      </w:r>
    </w:p>
    <w:p>
      <w:pPr>
        <w:autoSpaceDE w:val="0"/>
        <w:autoSpaceDN w:val="0"/>
        <w:adjustRightInd w:val="0"/>
        <w:spacing w:beforeLines="100" w:line="600" w:lineRule="exact"/>
        <w:jc w:val="center"/>
        <w:rPr>
          <w:rFonts w:eastAsia="黑体"/>
          <w:kern w:val="0"/>
          <w:sz w:val="32"/>
          <w:szCs w:val="32"/>
          <w:lang w:eastAsia="zh-TW"/>
        </w:rPr>
      </w:pPr>
      <w:r>
        <w:rPr>
          <w:rFonts w:hint="eastAsia" w:eastAsia="黑体"/>
          <w:kern w:val="0"/>
          <w:sz w:val="32"/>
          <w:szCs w:val="32"/>
          <w:lang w:eastAsia="zh-TW"/>
        </w:rPr>
        <w:t>第四章</w:t>
      </w:r>
      <w:r>
        <w:rPr>
          <w:rFonts w:eastAsia="黑体"/>
          <w:kern w:val="0"/>
          <w:sz w:val="32"/>
          <w:szCs w:val="32"/>
          <w:lang w:eastAsia="zh-TW"/>
        </w:rPr>
        <w:t xml:space="preserve">   </w:t>
      </w:r>
      <w:r>
        <w:rPr>
          <w:rFonts w:hint="eastAsia" w:eastAsia="黑体"/>
          <w:kern w:val="0"/>
          <w:sz w:val="32"/>
          <w:szCs w:val="32"/>
          <w:lang w:eastAsia="zh-TW"/>
        </w:rPr>
        <w:t>毕业论文</w:t>
      </w:r>
      <w:r>
        <w:rPr>
          <w:rFonts w:eastAsia="黑体"/>
          <w:kern w:val="0"/>
          <w:sz w:val="32"/>
          <w:szCs w:val="32"/>
          <w:lang w:eastAsia="zh-TW"/>
        </w:rPr>
        <w:t>(</w:t>
      </w:r>
      <w:r>
        <w:rPr>
          <w:rFonts w:hint="eastAsia" w:eastAsia="黑体"/>
          <w:kern w:val="0"/>
          <w:sz w:val="32"/>
          <w:szCs w:val="32"/>
          <w:lang w:eastAsia="zh-TW"/>
        </w:rPr>
        <w:t>设计</w:t>
      </w:r>
      <w:r>
        <w:rPr>
          <w:rFonts w:eastAsia="黑体"/>
          <w:kern w:val="0"/>
          <w:sz w:val="32"/>
          <w:szCs w:val="32"/>
          <w:lang w:eastAsia="zh-TW"/>
        </w:rPr>
        <w:t>)</w:t>
      </w:r>
      <w:r>
        <w:rPr>
          <w:rFonts w:hint="eastAsia" w:eastAsia="黑体"/>
          <w:kern w:val="0"/>
          <w:sz w:val="32"/>
          <w:szCs w:val="32"/>
          <w:lang w:eastAsia="zh-TW"/>
        </w:rPr>
        <w:t>的选题</w:t>
      </w:r>
    </w:p>
    <w:p>
      <w:pPr>
        <w:spacing w:line="600" w:lineRule="exact"/>
        <w:rPr>
          <w:rFonts w:eastAsia="仿宋_GB2312"/>
          <w:sz w:val="32"/>
          <w:szCs w:val="32"/>
        </w:rPr>
      </w:pPr>
      <w:r>
        <w:rPr>
          <w:rFonts w:ascii="仿宋_GB2312" w:hAnsi="宋体" w:eastAsia="仿宋_GB2312" w:cs="Century"/>
          <w:sz w:val="28"/>
          <w:szCs w:val="28"/>
        </w:rPr>
        <w:t xml:space="preserve">   </w:t>
      </w:r>
      <w:r>
        <w:rPr>
          <w:rFonts w:eastAsia="楷体_GB2312" w:cs="Century"/>
          <w:b/>
          <w:sz w:val="28"/>
          <w:szCs w:val="28"/>
        </w:rPr>
        <w:t xml:space="preserve"> </w:t>
      </w:r>
      <w:r>
        <w:rPr>
          <w:rFonts w:hint="eastAsia" w:eastAsia="楷体_GB2312"/>
          <w:b/>
          <w:sz w:val="32"/>
          <w:szCs w:val="32"/>
        </w:rPr>
        <w:t>第七条</w:t>
      </w:r>
      <w:r>
        <w:rPr>
          <w:rFonts w:ascii="仿宋_GB2312" w:hAnsi="宋体" w:eastAsia="仿宋_GB2312" w:cs="Century"/>
          <w:sz w:val="28"/>
          <w:szCs w:val="28"/>
        </w:rPr>
        <w:t xml:space="preserve">  </w:t>
      </w:r>
      <w:r>
        <w:rPr>
          <w:rFonts w:hint="eastAsia" w:eastAsia="仿宋_GB2312"/>
          <w:sz w:val="32"/>
          <w:szCs w:val="32"/>
        </w:rPr>
        <w:t>选题应符合专业培养目标，满足教学基本要求，鼓励学科间的交叉，拓宽学生知识面，尽可能结合理论研究、应用研究和实验室建设等实际问题，提高学生发现问题、分析问题和解决问题的能力。</w:t>
      </w:r>
    </w:p>
    <w:p>
      <w:pPr>
        <w:spacing w:line="620" w:lineRule="exact"/>
        <w:rPr>
          <w:rFonts w:eastAsia="仿宋_GB2312"/>
          <w:sz w:val="32"/>
          <w:szCs w:val="32"/>
        </w:rPr>
      </w:pPr>
      <w:r>
        <w:rPr>
          <w:rFonts w:ascii="仿宋_GB2312" w:hAnsi="宋体" w:eastAsia="仿宋_GB2312" w:cs="Century"/>
          <w:sz w:val="28"/>
          <w:szCs w:val="28"/>
        </w:rPr>
        <w:t xml:space="preserve">   </w:t>
      </w:r>
      <w:r>
        <w:rPr>
          <w:rFonts w:eastAsia="楷体_GB2312" w:cs="Century"/>
          <w:b/>
          <w:sz w:val="28"/>
          <w:szCs w:val="28"/>
        </w:rPr>
        <w:t xml:space="preserve"> </w:t>
      </w:r>
      <w:r>
        <w:rPr>
          <w:rFonts w:hint="eastAsia" w:eastAsia="楷体_GB2312"/>
          <w:b/>
          <w:sz w:val="32"/>
          <w:szCs w:val="32"/>
        </w:rPr>
        <w:t>第八条</w:t>
      </w:r>
      <w:r>
        <w:rPr>
          <w:rFonts w:ascii="仿宋_GB2312" w:hAnsi="宋体" w:eastAsia="仿宋_GB2312" w:cs="Century"/>
          <w:sz w:val="28"/>
          <w:szCs w:val="28"/>
        </w:rPr>
        <w:t xml:space="preserve">  </w:t>
      </w:r>
      <w:r>
        <w:rPr>
          <w:rFonts w:hint="eastAsia" w:eastAsia="仿宋_GB2312"/>
          <w:sz w:val="32"/>
          <w:szCs w:val="32"/>
        </w:rPr>
        <w:t>为了便于指导学生选题，</w:t>
      </w:r>
      <w:r>
        <w:rPr>
          <w:rFonts w:hint="eastAsia" w:eastAsia="仿宋_GB2312"/>
          <w:sz w:val="32"/>
          <w:szCs w:val="32"/>
          <w:lang w:eastAsia="zh-CN"/>
        </w:rPr>
        <w:t>各办学单位应</w:t>
      </w:r>
      <w:r>
        <w:rPr>
          <w:rFonts w:hint="eastAsia" w:eastAsia="仿宋_GB2312"/>
          <w:sz w:val="32"/>
          <w:szCs w:val="32"/>
        </w:rPr>
        <w:t>在最后一个学年向学生公布“云南财经大学</w:t>
      </w:r>
      <w:r>
        <w:rPr>
          <w:rFonts w:hint="eastAsia" w:eastAsia="仿宋_GB2312"/>
          <w:sz w:val="32"/>
          <w:szCs w:val="32"/>
          <w:lang w:eastAsia="zh-CN"/>
        </w:rPr>
        <w:t>高等学历继续教育</w:t>
      </w:r>
      <w:r>
        <w:rPr>
          <w:rFonts w:hint="eastAsia" w:eastAsia="仿宋_GB2312"/>
          <w:sz w:val="32"/>
          <w:szCs w:val="32"/>
        </w:rPr>
        <w:t>本科毕业论文</w:t>
      </w:r>
      <w:r>
        <w:rPr>
          <w:rFonts w:eastAsia="仿宋_GB2312"/>
          <w:sz w:val="32"/>
          <w:szCs w:val="32"/>
        </w:rPr>
        <w:t>(</w:t>
      </w:r>
      <w:r>
        <w:rPr>
          <w:rFonts w:hint="eastAsia" w:eastAsia="仿宋_GB2312"/>
          <w:sz w:val="32"/>
          <w:szCs w:val="32"/>
        </w:rPr>
        <w:t>设计</w:t>
      </w:r>
      <w:r>
        <w:rPr>
          <w:rFonts w:eastAsia="仿宋_GB2312"/>
          <w:sz w:val="32"/>
          <w:szCs w:val="32"/>
        </w:rPr>
        <w:t>)</w:t>
      </w:r>
      <w:r>
        <w:rPr>
          <w:rFonts w:hint="eastAsia" w:eastAsia="仿宋_GB2312"/>
          <w:sz w:val="32"/>
          <w:szCs w:val="32"/>
        </w:rPr>
        <w:t>选题目录指南”。</w:t>
      </w:r>
    </w:p>
    <w:p>
      <w:pPr>
        <w:spacing w:line="620" w:lineRule="exact"/>
        <w:ind w:firstLine="450"/>
        <w:rPr>
          <w:rFonts w:eastAsia="仿宋_GB2312"/>
          <w:sz w:val="32"/>
          <w:szCs w:val="32"/>
        </w:rPr>
      </w:pPr>
      <w:r>
        <w:rPr>
          <w:rFonts w:hint="eastAsia" w:eastAsia="楷体_GB2312"/>
          <w:b/>
          <w:sz w:val="32"/>
          <w:szCs w:val="32"/>
        </w:rPr>
        <w:t>第九条</w:t>
      </w:r>
      <w:r>
        <w:rPr>
          <w:rFonts w:ascii="仿宋_GB2312" w:hAnsi="宋体" w:eastAsia="仿宋_GB2312" w:cs="Century"/>
          <w:sz w:val="28"/>
          <w:szCs w:val="28"/>
        </w:rPr>
        <w:t xml:space="preserve">  </w:t>
      </w:r>
      <w:r>
        <w:rPr>
          <w:rFonts w:hint="eastAsia" w:eastAsia="仿宋_GB2312"/>
          <w:sz w:val="32"/>
          <w:szCs w:val="32"/>
        </w:rPr>
        <w:t>学生选题原则上是自愿的，但</w:t>
      </w:r>
      <w:r>
        <w:rPr>
          <w:rFonts w:hint="eastAsia" w:eastAsia="仿宋_GB2312"/>
          <w:sz w:val="32"/>
          <w:szCs w:val="32"/>
          <w:lang w:eastAsia="zh-CN"/>
        </w:rPr>
        <w:t>各办学单位和教学点</w:t>
      </w:r>
      <w:r>
        <w:rPr>
          <w:rFonts w:hint="eastAsia" w:eastAsia="仿宋_GB2312"/>
          <w:sz w:val="32"/>
          <w:szCs w:val="32"/>
        </w:rPr>
        <w:t>应给予必要的指导，在选题时应组织教师向学生介绍目录中各选题的特点、性质和内容，以便学生做出符合自己实际的选择。</w:t>
      </w:r>
    </w:p>
    <w:p>
      <w:pPr>
        <w:spacing w:line="620" w:lineRule="exact"/>
        <w:rPr>
          <w:rFonts w:ascii="仿宋_GB2312" w:hAnsi="宋体" w:eastAsia="仿宋_GB2312" w:cs="Century"/>
          <w:sz w:val="28"/>
          <w:szCs w:val="28"/>
        </w:rPr>
      </w:pPr>
      <w:r>
        <w:rPr>
          <w:rFonts w:ascii="仿宋_GB2312" w:hAnsi="宋体" w:eastAsia="仿宋_GB2312" w:cs="Century"/>
          <w:sz w:val="28"/>
          <w:szCs w:val="28"/>
        </w:rPr>
        <w:t xml:space="preserve">    </w:t>
      </w:r>
      <w:r>
        <w:rPr>
          <w:rFonts w:hint="eastAsia" w:eastAsia="楷体_GB2312"/>
          <w:b/>
          <w:sz w:val="32"/>
          <w:szCs w:val="32"/>
        </w:rPr>
        <w:t>第十条</w:t>
      </w:r>
      <w:r>
        <w:rPr>
          <w:rFonts w:ascii="仿宋_GB2312" w:hAnsi="宋体" w:eastAsia="仿宋_GB2312" w:cs="Century"/>
          <w:sz w:val="28"/>
          <w:szCs w:val="28"/>
        </w:rPr>
        <w:t xml:space="preserve">  </w:t>
      </w:r>
      <w:r>
        <w:rPr>
          <w:rFonts w:hint="eastAsia" w:eastAsia="仿宋_GB2312"/>
          <w:sz w:val="32"/>
          <w:szCs w:val="32"/>
        </w:rPr>
        <w:t>选题要注意三个结合：结合毕业</w:t>
      </w:r>
      <w:r>
        <w:rPr>
          <w:rFonts w:hint="eastAsia" w:eastAsia="仿宋_GB2312"/>
          <w:sz w:val="32"/>
          <w:szCs w:val="32"/>
          <w:lang w:eastAsia="zh-CN"/>
        </w:rPr>
        <w:t>生实际工作</w:t>
      </w:r>
      <w:r>
        <w:rPr>
          <w:rFonts w:hint="eastAsia" w:eastAsia="仿宋_GB2312"/>
          <w:sz w:val="32"/>
          <w:szCs w:val="32"/>
        </w:rPr>
        <w:t>，结合</w:t>
      </w:r>
      <w:r>
        <w:rPr>
          <w:rFonts w:hint="eastAsia" w:eastAsia="仿宋_GB2312"/>
          <w:sz w:val="32"/>
          <w:szCs w:val="32"/>
          <w:lang w:eastAsia="zh-CN"/>
        </w:rPr>
        <w:t>现实</w:t>
      </w:r>
      <w:r>
        <w:rPr>
          <w:rFonts w:hint="eastAsia" w:eastAsia="仿宋_GB2312"/>
          <w:sz w:val="32"/>
          <w:szCs w:val="32"/>
        </w:rPr>
        <w:t>问题，结合专业知识。</w:t>
      </w:r>
    </w:p>
    <w:p>
      <w:pPr>
        <w:autoSpaceDE w:val="0"/>
        <w:autoSpaceDN w:val="0"/>
        <w:adjustRightInd w:val="0"/>
        <w:spacing w:beforeLines="100" w:line="620" w:lineRule="exact"/>
        <w:jc w:val="center"/>
        <w:rPr>
          <w:rFonts w:eastAsia="黑体"/>
          <w:kern w:val="0"/>
          <w:sz w:val="32"/>
          <w:szCs w:val="32"/>
          <w:lang w:eastAsia="zh-TW"/>
        </w:rPr>
      </w:pPr>
      <w:r>
        <w:rPr>
          <w:rFonts w:hint="eastAsia" w:eastAsia="黑体"/>
          <w:kern w:val="0"/>
          <w:sz w:val="32"/>
          <w:szCs w:val="32"/>
          <w:lang w:eastAsia="zh-TW"/>
        </w:rPr>
        <w:t>第五章</w:t>
      </w:r>
      <w:r>
        <w:rPr>
          <w:rFonts w:eastAsia="黑体"/>
          <w:kern w:val="0"/>
          <w:sz w:val="32"/>
          <w:szCs w:val="32"/>
          <w:lang w:eastAsia="zh-TW"/>
        </w:rPr>
        <w:t xml:space="preserve">  </w:t>
      </w:r>
      <w:r>
        <w:rPr>
          <w:rFonts w:hint="eastAsia" w:eastAsia="黑体"/>
          <w:kern w:val="0"/>
          <w:sz w:val="32"/>
          <w:szCs w:val="32"/>
          <w:lang w:eastAsia="zh-TW"/>
        </w:rPr>
        <w:t>开题报告</w:t>
      </w:r>
    </w:p>
    <w:p>
      <w:pPr>
        <w:spacing w:line="620" w:lineRule="exact"/>
        <w:rPr>
          <w:rFonts w:eastAsia="仿宋_GB2312"/>
          <w:sz w:val="32"/>
          <w:szCs w:val="32"/>
        </w:rPr>
      </w:pPr>
      <w:r>
        <w:rPr>
          <w:rFonts w:ascii="仿宋_GB2312" w:hAnsi="宋体" w:eastAsia="仿宋_GB2312" w:cs="Century"/>
          <w:sz w:val="28"/>
          <w:szCs w:val="28"/>
        </w:rPr>
        <w:t xml:space="preserve">   </w:t>
      </w:r>
      <w:r>
        <w:rPr>
          <w:rFonts w:eastAsia="楷体_GB2312" w:cs="Century"/>
          <w:b/>
          <w:sz w:val="28"/>
          <w:szCs w:val="28"/>
        </w:rPr>
        <w:t xml:space="preserve"> </w:t>
      </w:r>
      <w:r>
        <w:rPr>
          <w:rFonts w:hint="eastAsia" w:eastAsia="楷体_GB2312"/>
          <w:b/>
          <w:sz w:val="32"/>
          <w:szCs w:val="32"/>
        </w:rPr>
        <w:t>第十二条</w:t>
      </w:r>
      <w:r>
        <w:rPr>
          <w:rFonts w:ascii="仿宋_GB2312" w:hAnsi="宋体" w:eastAsia="仿宋_GB2312" w:cs="Century"/>
          <w:sz w:val="28"/>
          <w:szCs w:val="28"/>
        </w:rPr>
        <w:t xml:space="preserve">  </w:t>
      </w:r>
      <w:r>
        <w:rPr>
          <w:rFonts w:hint="eastAsia" w:eastAsia="仿宋_GB2312"/>
          <w:sz w:val="32"/>
          <w:szCs w:val="32"/>
        </w:rPr>
        <w:t>选题确定后，学生应先提供开题报告，经指导教师同意后，方可进入毕业论文的撰写阶段。</w:t>
      </w:r>
    </w:p>
    <w:p>
      <w:pPr>
        <w:spacing w:line="620" w:lineRule="exact"/>
        <w:rPr>
          <w:rFonts w:eastAsia="仿宋_GB2312"/>
          <w:sz w:val="32"/>
          <w:szCs w:val="32"/>
        </w:rPr>
      </w:pPr>
      <w:r>
        <w:rPr>
          <w:rFonts w:ascii="仿宋_GB2312" w:hAnsi="宋体" w:eastAsia="仿宋_GB2312" w:cs="Century"/>
          <w:sz w:val="28"/>
          <w:szCs w:val="28"/>
        </w:rPr>
        <w:t xml:space="preserve">    </w:t>
      </w:r>
      <w:r>
        <w:rPr>
          <w:rFonts w:hint="eastAsia" w:eastAsia="楷体_GB2312"/>
          <w:b/>
          <w:sz w:val="32"/>
          <w:szCs w:val="32"/>
        </w:rPr>
        <w:t>第十三条</w:t>
      </w:r>
      <w:r>
        <w:rPr>
          <w:rFonts w:ascii="仿宋_GB2312" w:hAnsi="宋体" w:eastAsia="仿宋_GB2312" w:cs="Century"/>
          <w:sz w:val="28"/>
          <w:szCs w:val="28"/>
        </w:rPr>
        <w:t xml:space="preserve">  </w:t>
      </w:r>
      <w:r>
        <w:rPr>
          <w:rFonts w:hint="eastAsia" w:eastAsia="仿宋_GB2312"/>
          <w:sz w:val="32"/>
          <w:szCs w:val="32"/>
        </w:rPr>
        <w:t>开题报告主要包括以下内容：</w:t>
      </w:r>
    </w:p>
    <w:p>
      <w:pPr>
        <w:spacing w:line="620" w:lineRule="exact"/>
        <w:rPr>
          <w:rFonts w:hint="eastAsia" w:eastAsia="仿宋_GB2312"/>
          <w:sz w:val="32"/>
          <w:szCs w:val="32"/>
        </w:rPr>
      </w:pPr>
      <w:r>
        <w:rPr>
          <w:rFonts w:eastAsia="仿宋_GB2312"/>
          <w:sz w:val="32"/>
          <w:szCs w:val="32"/>
        </w:rPr>
        <w:t xml:space="preserve">    </w:t>
      </w:r>
      <w:r>
        <w:rPr>
          <w:rFonts w:hint="eastAsia" w:eastAsia="仿宋_GB2312"/>
          <w:sz w:val="32"/>
          <w:szCs w:val="32"/>
        </w:rPr>
        <w:t>（一）选题的意义；</w:t>
      </w:r>
    </w:p>
    <w:p>
      <w:pPr>
        <w:spacing w:line="620" w:lineRule="exact"/>
        <w:ind w:firstLine="640" w:firstLineChars="200"/>
        <w:rPr>
          <w:rFonts w:hint="eastAsia" w:eastAsia="仿宋_GB2312"/>
          <w:sz w:val="32"/>
          <w:szCs w:val="32"/>
        </w:rPr>
      </w:pPr>
      <w:r>
        <w:rPr>
          <w:rFonts w:hint="eastAsia" w:eastAsia="仿宋_GB2312"/>
          <w:sz w:val="32"/>
          <w:szCs w:val="32"/>
        </w:rPr>
        <w:t>（二）文献综述；</w:t>
      </w:r>
    </w:p>
    <w:p>
      <w:pPr>
        <w:spacing w:line="620" w:lineRule="exact"/>
        <w:ind w:firstLine="640" w:firstLineChars="200"/>
        <w:rPr>
          <w:rFonts w:hint="eastAsia" w:eastAsia="仿宋_GB2312"/>
          <w:sz w:val="32"/>
          <w:szCs w:val="32"/>
        </w:rPr>
      </w:pPr>
      <w:r>
        <w:rPr>
          <w:rFonts w:hint="eastAsia" w:eastAsia="仿宋_GB2312"/>
          <w:sz w:val="32"/>
          <w:szCs w:val="32"/>
        </w:rPr>
        <w:t>（三）研究方法</w:t>
      </w:r>
      <w:r>
        <w:rPr>
          <w:rFonts w:eastAsia="仿宋_GB2312"/>
          <w:sz w:val="32"/>
          <w:szCs w:val="32"/>
        </w:rPr>
        <w:t>(</w:t>
      </w:r>
      <w:r>
        <w:rPr>
          <w:rFonts w:hint="eastAsia" w:eastAsia="仿宋_GB2312"/>
          <w:sz w:val="32"/>
          <w:szCs w:val="32"/>
        </w:rPr>
        <w:t>或技术路线</w:t>
      </w:r>
      <w:r>
        <w:rPr>
          <w:rFonts w:eastAsia="仿宋_GB2312"/>
          <w:sz w:val="32"/>
          <w:szCs w:val="32"/>
        </w:rPr>
        <w:t>)</w:t>
      </w:r>
      <w:r>
        <w:rPr>
          <w:rFonts w:hint="eastAsia" w:eastAsia="仿宋_GB2312"/>
          <w:sz w:val="32"/>
          <w:szCs w:val="32"/>
        </w:rPr>
        <w:t>；</w:t>
      </w:r>
    </w:p>
    <w:p>
      <w:pPr>
        <w:spacing w:line="620" w:lineRule="exact"/>
        <w:ind w:firstLine="640" w:firstLineChars="200"/>
        <w:rPr>
          <w:rFonts w:eastAsia="仿宋_GB2312"/>
          <w:sz w:val="32"/>
          <w:szCs w:val="32"/>
        </w:rPr>
      </w:pPr>
      <w:r>
        <w:rPr>
          <w:rFonts w:hint="eastAsia" w:eastAsia="仿宋_GB2312"/>
          <w:sz w:val="32"/>
          <w:szCs w:val="32"/>
        </w:rPr>
        <w:t>（四）时间进度等。</w:t>
      </w:r>
    </w:p>
    <w:p>
      <w:pPr>
        <w:spacing w:line="620" w:lineRule="exact"/>
        <w:rPr>
          <w:rFonts w:eastAsia="仿宋_GB2312"/>
          <w:sz w:val="32"/>
          <w:szCs w:val="32"/>
        </w:rPr>
      </w:pPr>
      <w:r>
        <w:rPr>
          <w:rFonts w:ascii="仿宋_GB2312" w:hAnsi="宋体" w:eastAsia="仿宋_GB2312" w:cs="Century"/>
          <w:sz w:val="28"/>
          <w:szCs w:val="28"/>
        </w:rPr>
        <w:t xml:space="preserve">    </w:t>
      </w:r>
      <w:r>
        <w:rPr>
          <w:rFonts w:hint="eastAsia" w:eastAsia="楷体_GB2312"/>
          <w:b/>
          <w:sz w:val="32"/>
          <w:szCs w:val="32"/>
        </w:rPr>
        <w:t>第十四条</w:t>
      </w:r>
      <w:r>
        <w:rPr>
          <w:rFonts w:ascii="仿宋_GB2312" w:hAnsi="宋体" w:eastAsia="仿宋_GB2312" w:cs="Century"/>
          <w:sz w:val="28"/>
          <w:szCs w:val="28"/>
        </w:rPr>
        <w:t xml:space="preserve">  </w:t>
      </w:r>
      <w:r>
        <w:rPr>
          <w:rFonts w:hint="eastAsia" w:eastAsia="仿宋_GB2312"/>
          <w:sz w:val="32"/>
          <w:szCs w:val="32"/>
        </w:rPr>
        <w:t>各</w:t>
      </w:r>
      <w:r>
        <w:rPr>
          <w:rFonts w:hint="eastAsia" w:eastAsia="仿宋_GB2312"/>
          <w:sz w:val="32"/>
          <w:szCs w:val="32"/>
          <w:lang w:eastAsia="zh-CN"/>
        </w:rPr>
        <w:t>办学单位</w:t>
      </w:r>
      <w:r>
        <w:rPr>
          <w:rFonts w:hint="eastAsia" w:eastAsia="仿宋_GB2312"/>
          <w:sz w:val="32"/>
          <w:szCs w:val="32"/>
        </w:rPr>
        <w:t>应重视</w:t>
      </w:r>
      <w:r>
        <w:rPr>
          <w:rFonts w:hint="eastAsia" w:eastAsia="仿宋_GB2312"/>
          <w:sz w:val="32"/>
          <w:szCs w:val="32"/>
          <w:lang w:eastAsia="zh-CN"/>
        </w:rPr>
        <w:t>成人高等学历继续教育</w:t>
      </w:r>
      <w:r>
        <w:rPr>
          <w:rFonts w:hint="eastAsia" w:eastAsia="仿宋_GB2312"/>
          <w:sz w:val="32"/>
          <w:szCs w:val="32"/>
        </w:rPr>
        <w:t>毕业论文（设计）开题报告环节，并对学生的开题报告的撰写予认真指导，并将开题报告及教师指导意见存档。</w:t>
      </w:r>
    </w:p>
    <w:p>
      <w:pPr>
        <w:autoSpaceDE w:val="0"/>
        <w:autoSpaceDN w:val="0"/>
        <w:adjustRightInd w:val="0"/>
        <w:spacing w:beforeLines="100" w:line="600" w:lineRule="exact"/>
        <w:jc w:val="center"/>
        <w:rPr>
          <w:rFonts w:eastAsia="黑体"/>
          <w:kern w:val="0"/>
          <w:sz w:val="32"/>
          <w:szCs w:val="32"/>
          <w:lang w:eastAsia="zh-TW"/>
        </w:rPr>
      </w:pPr>
      <w:r>
        <w:rPr>
          <w:rFonts w:hint="eastAsia" w:eastAsia="黑体"/>
          <w:kern w:val="0"/>
          <w:sz w:val="32"/>
          <w:szCs w:val="32"/>
          <w:lang w:eastAsia="zh-TW"/>
        </w:rPr>
        <w:t>第六章</w:t>
      </w:r>
      <w:r>
        <w:rPr>
          <w:rFonts w:eastAsia="黑体"/>
          <w:kern w:val="0"/>
          <w:sz w:val="32"/>
          <w:szCs w:val="32"/>
          <w:lang w:eastAsia="zh-TW"/>
        </w:rPr>
        <w:t xml:space="preserve">  </w:t>
      </w:r>
      <w:r>
        <w:rPr>
          <w:rFonts w:hint="eastAsia" w:eastAsia="黑体"/>
          <w:kern w:val="0"/>
          <w:sz w:val="32"/>
          <w:szCs w:val="32"/>
          <w:lang w:eastAsia="zh-TW"/>
        </w:rPr>
        <w:t>毕业论文（设计）撰写要求</w:t>
      </w:r>
    </w:p>
    <w:p>
      <w:pPr>
        <w:spacing w:line="620" w:lineRule="exact"/>
        <w:ind w:firstLine="640" w:firstLineChars="200"/>
        <w:rPr>
          <w:rFonts w:hint="eastAsia" w:eastAsia="仿宋_GB2312"/>
          <w:sz w:val="32"/>
          <w:szCs w:val="32"/>
          <w:lang w:eastAsia="zh-CN"/>
        </w:rPr>
      </w:pPr>
      <w:r>
        <w:rPr>
          <w:rFonts w:hint="eastAsia" w:eastAsia="仿宋_GB2312"/>
          <w:sz w:val="32"/>
          <w:szCs w:val="32"/>
          <w:lang w:eastAsia="zh-CN"/>
        </w:rPr>
        <w:t>第十五条  成人高等学历继续教育本科毕业论文（设计）撰写要求</w:t>
      </w:r>
    </w:p>
    <w:p>
      <w:pPr>
        <w:spacing w:line="600" w:lineRule="exact"/>
        <w:ind w:firstLine="643" w:firstLineChars="200"/>
        <w:rPr>
          <w:rFonts w:eastAsia="楷体_GB2312"/>
          <w:b/>
          <w:sz w:val="32"/>
          <w:szCs w:val="32"/>
        </w:rPr>
      </w:pPr>
      <w:r>
        <w:rPr>
          <w:rFonts w:hint="eastAsia" w:eastAsia="楷体_GB2312"/>
          <w:b/>
          <w:sz w:val="32"/>
          <w:szCs w:val="32"/>
        </w:rPr>
        <w:t>（一）目录</w:t>
      </w:r>
    </w:p>
    <w:p>
      <w:pPr>
        <w:spacing w:line="600" w:lineRule="exact"/>
        <w:ind w:firstLine="640" w:firstLineChars="200"/>
        <w:rPr>
          <w:rFonts w:eastAsia="仿宋_GB2312"/>
          <w:sz w:val="32"/>
          <w:szCs w:val="32"/>
        </w:rPr>
      </w:pPr>
      <w:r>
        <w:rPr>
          <w:rFonts w:hint="eastAsia" w:eastAsia="仿宋_GB2312"/>
          <w:sz w:val="32"/>
          <w:szCs w:val="32"/>
        </w:rPr>
        <w:t>题头“目录”应居中，用</w:t>
      </w:r>
      <w:r>
        <w:rPr>
          <w:rFonts w:eastAsia="仿宋_GB2312"/>
          <w:sz w:val="32"/>
          <w:szCs w:val="32"/>
        </w:rPr>
        <w:t>3</w:t>
      </w:r>
      <w:r>
        <w:rPr>
          <w:rFonts w:hint="eastAsia" w:eastAsia="仿宋_GB2312"/>
          <w:sz w:val="32"/>
          <w:szCs w:val="32"/>
        </w:rPr>
        <w:t>号加粗宋体，“目录”两字之间空一全角空格，然后隔行打印目录内容。目录中的一级题序及标题用小</w:t>
      </w:r>
      <w:r>
        <w:rPr>
          <w:rFonts w:eastAsia="仿宋_GB2312"/>
          <w:sz w:val="32"/>
          <w:szCs w:val="32"/>
        </w:rPr>
        <w:t>4</w:t>
      </w:r>
      <w:r>
        <w:rPr>
          <w:rFonts w:hint="eastAsia" w:eastAsia="仿宋_GB2312"/>
          <w:sz w:val="32"/>
          <w:szCs w:val="32"/>
        </w:rPr>
        <w:t>号黑体，其余用小</w:t>
      </w:r>
      <w:r>
        <w:rPr>
          <w:rFonts w:eastAsia="仿宋_GB2312"/>
          <w:sz w:val="32"/>
          <w:szCs w:val="32"/>
        </w:rPr>
        <w:t>4</w:t>
      </w:r>
      <w:r>
        <w:rPr>
          <w:rFonts w:hint="eastAsia" w:eastAsia="仿宋_GB2312"/>
          <w:sz w:val="32"/>
          <w:szCs w:val="32"/>
        </w:rPr>
        <w:t>号宋体。目录内容包括原创性及知识产权声明、摘要、正文一、二级标题、附录、参考文献、致谢。</w:t>
      </w:r>
    </w:p>
    <w:p>
      <w:pPr>
        <w:spacing w:line="600" w:lineRule="exact"/>
        <w:ind w:firstLine="643" w:firstLineChars="200"/>
        <w:rPr>
          <w:rFonts w:eastAsia="楷体_GB2312"/>
          <w:b/>
          <w:sz w:val="32"/>
          <w:szCs w:val="32"/>
        </w:rPr>
      </w:pPr>
      <w:r>
        <w:rPr>
          <w:rFonts w:hint="eastAsia" w:eastAsia="楷体_GB2312"/>
          <w:b/>
          <w:sz w:val="32"/>
          <w:szCs w:val="32"/>
        </w:rPr>
        <w:t>（二）中文摘要及关键词</w:t>
      </w:r>
    </w:p>
    <w:p>
      <w:pPr>
        <w:spacing w:line="600" w:lineRule="exact"/>
        <w:ind w:firstLine="640" w:firstLineChars="200"/>
        <w:rPr>
          <w:rFonts w:eastAsia="仿宋_GB2312"/>
          <w:sz w:val="32"/>
          <w:szCs w:val="32"/>
        </w:rPr>
      </w:pPr>
      <w:r>
        <w:rPr>
          <w:rFonts w:hint="eastAsia" w:eastAsia="仿宋_GB2312"/>
          <w:sz w:val="32"/>
          <w:szCs w:val="32"/>
        </w:rPr>
        <w:t>摘要：摘要页不需写出论文题目，题头“摘要”居中，用小</w:t>
      </w:r>
      <w:r>
        <w:rPr>
          <w:rFonts w:eastAsia="仿宋_GB2312"/>
          <w:sz w:val="32"/>
          <w:szCs w:val="32"/>
        </w:rPr>
        <w:t>2</w:t>
      </w:r>
      <w:r>
        <w:rPr>
          <w:rFonts w:hint="eastAsia" w:eastAsia="仿宋_GB2312"/>
          <w:sz w:val="32"/>
          <w:szCs w:val="32"/>
        </w:rPr>
        <w:t>号加粗宋体字，“摘要”两字之间空一全角空格，然后隔行用小</w:t>
      </w:r>
      <w:r>
        <w:rPr>
          <w:rFonts w:eastAsia="仿宋_GB2312"/>
          <w:sz w:val="32"/>
          <w:szCs w:val="32"/>
        </w:rPr>
        <w:t>4</w:t>
      </w:r>
      <w:r>
        <w:rPr>
          <w:rFonts w:hint="eastAsia" w:eastAsia="仿宋_GB2312"/>
          <w:sz w:val="32"/>
          <w:szCs w:val="32"/>
        </w:rPr>
        <w:t>号宋体字打印摘要正文。</w:t>
      </w:r>
    </w:p>
    <w:p>
      <w:pPr>
        <w:spacing w:line="600" w:lineRule="exact"/>
        <w:ind w:firstLine="640" w:firstLineChars="200"/>
        <w:rPr>
          <w:rFonts w:eastAsia="仿宋_GB2312"/>
          <w:sz w:val="32"/>
          <w:szCs w:val="32"/>
        </w:rPr>
      </w:pPr>
      <w:r>
        <w:rPr>
          <w:rFonts w:hint="eastAsia" w:eastAsia="仿宋_GB2312"/>
          <w:sz w:val="32"/>
          <w:szCs w:val="32"/>
        </w:rPr>
        <w:t>“关键词”三个字用</w:t>
      </w:r>
      <w:r>
        <w:rPr>
          <w:rFonts w:eastAsia="仿宋_GB2312"/>
          <w:sz w:val="32"/>
          <w:szCs w:val="32"/>
        </w:rPr>
        <w:t>4</w:t>
      </w:r>
      <w:r>
        <w:rPr>
          <w:rFonts w:hint="eastAsia" w:eastAsia="仿宋_GB2312"/>
          <w:sz w:val="32"/>
          <w:szCs w:val="32"/>
        </w:rPr>
        <w:t>号黑体，关键词（用小</w:t>
      </w:r>
      <w:r>
        <w:rPr>
          <w:rFonts w:eastAsia="仿宋_GB2312"/>
          <w:sz w:val="32"/>
          <w:szCs w:val="32"/>
        </w:rPr>
        <w:t>4</w:t>
      </w:r>
      <w:r>
        <w:rPr>
          <w:rFonts w:hint="eastAsia" w:eastAsia="仿宋_GB2312"/>
          <w:sz w:val="32"/>
          <w:szCs w:val="32"/>
        </w:rPr>
        <w:t>号宋体）之间空一全角空格。</w:t>
      </w:r>
    </w:p>
    <w:p>
      <w:pPr>
        <w:spacing w:line="600" w:lineRule="exact"/>
        <w:ind w:firstLine="643" w:firstLineChars="200"/>
        <w:rPr>
          <w:rFonts w:eastAsia="楷体_GB2312"/>
          <w:b/>
          <w:sz w:val="32"/>
          <w:szCs w:val="32"/>
        </w:rPr>
      </w:pPr>
      <w:r>
        <w:rPr>
          <w:rFonts w:hint="eastAsia" w:eastAsia="楷体_GB2312"/>
          <w:b/>
          <w:sz w:val="32"/>
          <w:szCs w:val="32"/>
        </w:rPr>
        <w:t>（三）论文书写要求</w:t>
      </w:r>
    </w:p>
    <w:p>
      <w:pPr>
        <w:spacing w:line="600" w:lineRule="exact"/>
        <w:ind w:firstLine="640" w:firstLineChars="200"/>
        <w:rPr>
          <w:rFonts w:eastAsia="仿宋_GB2312"/>
          <w:sz w:val="32"/>
          <w:szCs w:val="32"/>
        </w:rPr>
      </w:pPr>
      <w:r>
        <w:rPr>
          <w:rFonts w:hint="eastAsia" w:eastAsia="仿宋_GB2312"/>
          <w:sz w:val="32"/>
          <w:szCs w:val="32"/>
        </w:rPr>
        <w:t>毕业论文（设计）一律以</w:t>
      </w:r>
      <w:r>
        <w:rPr>
          <w:rFonts w:eastAsia="仿宋_GB2312"/>
          <w:sz w:val="32"/>
          <w:szCs w:val="32"/>
        </w:rPr>
        <w:t>Word</w:t>
      </w:r>
      <w:r>
        <w:rPr>
          <w:rFonts w:eastAsia="仿宋_GB2312"/>
          <w:sz w:val="32"/>
          <w:szCs w:val="32"/>
        </w:rPr>
        <w:tab/>
      </w:r>
      <w:r>
        <w:rPr>
          <w:rFonts w:hint="eastAsia" w:eastAsia="仿宋_GB2312"/>
          <w:sz w:val="32"/>
          <w:szCs w:val="32"/>
        </w:rPr>
        <w:t>格式编排打印，论文题目统一用小</w:t>
      </w:r>
      <w:r>
        <w:rPr>
          <w:rFonts w:eastAsia="仿宋_GB2312"/>
          <w:sz w:val="32"/>
          <w:szCs w:val="32"/>
        </w:rPr>
        <w:t>3</w:t>
      </w:r>
      <w:r>
        <w:rPr>
          <w:rFonts w:hint="eastAsia" w:eastAsia="仿宋_GB2312"/>
          <w:sz w:val="32"/>
          <w:szCs w:val="32"/>
        </w:rPr>
        <w:t>黑体，副标题用</w:t>
      </w:r>
      <w:r>
        <w:rPr>
          <w:rFonts w:eastAsia="仿宋_GB2312"/>
          <w:sz w:val="32"/>
          <w:szCs w:val="32"/>
        </w:rPr>
        <w:t>4</w:t>
      </w:r>
      <w:r>
        <w:rPr>
          <w:rFonts w:hint="eastAsia" w:eastAsia="仿宋_GB2312"/>
          <w:sz w:val="32"/>
          <w:szCs w:val="32"/>
        </w:rPr>
        <w:t>号黑体；正文中文用小</w:t>
      </w:r>
      <w:r>
        <w:rPr>
          <w:rFonts w:eastAsia="仿宋_GB2312"/>
          <w:sz w:val="32"/>
          <w:szCs w:val="32"/>
        </w:rPr>
        <w:t>4</w:t>
      </w:r>
      <w:r>
        <w:rPr>
          <w:rFonts w:hint="eastAsia" w:eastAsia="仿宋_GB2312"/>
          <w:sz w:val="32"/>
          <w:szCs w:val="32"/>
        </w:rPr>
        <w:t>宋体，英文用</w:t>
      </w:r>
      <w:r>
        <w:rPr>
          <w:rFonts w:eastAsia="仿宋_GB2312"/>
          <w:sz w:val="32"/>
          <w:szCs w:val="32"/>
        </w:rPr>
        <w:t>Times New Roman</w:t>
      </w:r>
      <w:r>
        <w:rPr>
          <w:rFonts w:hint="eastAsia" w:eastAsia="仿宋_GB2312"/>
          <w:sz w:val="32"/>
          <w:szCs w:val="32"/>
        </w:rPr>
        <w:t>小</w:t>
      </w:r>
      <w:r>
        <w:rPr>
          <w:rFonts w:eastAsia="仿宋_GB2312"/>
          <w:sz w:val="32"/>
          <w:szCs w:val="32"/>
        </w:rPr>
        <w:t>4</w:t>
      </w:r>
      <w:r>
        <w:rPr>
          <w:rFonts w:hint="eastAsia" w:eastAsia="仿宋_GB2312"/>
          <w:sz w:val="32"/>
          <w:szCs w:val="32"/>
        </w:rPr>
        <w:t>字体；正文中标题用小</w:t>
      </w:r>
      <w:r>
        <w:rPr>
          <w:rFonts w:eastAsia="仿宋_GB2312"/>
          <w:sz w:val="32"/>
          <w:szCs w:val="32"/>
        </w:rPr>
        <w:t>4</w:t>
      </w:r>
      <w:r>
        <w:rPr>
          <w:rFonts w:hint="eastAsia" w:eastAsia="仿宋_GB2312"/>
          <w:sz w:val="32"/>
          <w:szCs w:val="32"/>
        </w:rPr>
        <w:t>加粗宋体，一、二级标题上下均空一行。</w:t>
      </w:r>
    </w:p>
    <w:p>
      <w:pPr>
        <w:spacing w:line="600" w:lineRule="exact"/>
        <w:ind w:firstLine="640" w:firstLineChars="200"/>
        <w:rPr>
          <w:rFonts w:eastAsia="仿宋_GB2312"/>
          <w:sz w:val="32"/>
          <w:szCs w:val="32"/>
        </w:rPr>
      </w:pPr>
      <w:r>
        <w:rPr>
          <w:rFonts w:hint="eastAsia" w:eastAsia="仿宋_GB2312"/>
          <w:sz w:val="32"/>
          <w:szCs w:val="32"/>
        </w:rPr>
        <w:t>毕业论文开本为</w:t>
      </w:r>
      <w:r>
        <w:rPr>
          <w:rFonts w:eastAsia="仿宋_GB2312"/>
          <w:sz w:val="32"/>
          <w:szCs w:val="32"/>
        </w:rPr>
        <w:t>A4</w:t>
      </w:r>
      <w:r>
        <w:rPr>
          <w:rFonts w:hint="eastAsia" w:eastAsia="仿宋_GB2312"/>
          <w:sz w:val="32"/>
          <w:szCs w:val="32"/>
        </w:rPr>
        <w:t>。格式以</w:t>
      </w:r>
      <w:r>
        <w:rPr>
          <w:rFonts w:eastAsia="仿宋_GB2312"/>
          <w:sz w:val="32"/>
          <w:szCs w:val="32"/>
        </w:rPr>
        <w:t>Word</w:t>
      </w:r>
      <w:r>
        <w:rPr>
          <w:rFonts w:hint="eastAsia" w:eastAsia="仿宋_GB2312"/>
          <w:sz w:val="32"/>
          <w:szCs w:val="32"/>
        </w:rPr>
        <w:t>默认的页面设置（即上下边距分别为</w:t>
      </w:r>
      <w:r>
        <w:rPr>
          <w:rFonts w:eastAsia="仿宋_GB2312"/>
          <w:sz w:val="32"/>
          <w:szCs w:val="32"/>
        </w:rPr>
        <w:t>2.54cm</w:t>
      </w:r>
      <w:r>
        <w:rPr>
          <w:rFonts w:hint="eastAsia" w:eastAsia="仿宋_GB2312"/>
          <w:sz w:val="32"/>
          <w:szCs w:val="32"/>
        </w:rPr>
        <w:t>，左右两侧边距分别为</w:t>
      </w:r>
      <w:r>
        <w:rPr>
          <w:rFonts w:eastAsia="仿宋_GB2312"/>
          <w:sz w:val="32"/>
          <w:szCs w:val="32"/>
        </w:rPr>
        <w:t>3.17cm</w:t>
      </w:r>
      <w:r>
        <w:rPr>
          <w:rFonts w:hint="eastAsia" w:eastAsia="仿宋_GB2312"/>
          <w:sz w:val="32"/>
          <w:szCs w:val="32"/>
        </w:rPr>
        <w:t>，页眉</w:t>
      </w:r>
      <w:r>
        <w:rPr>
          <w:rFonts w:eastAsia="仿宋_GB2312"/>
          <w:sz w:val="32"/>
          <w:szCs w:val="32"/>
        </w:rPr>
        <w:t>1.5</w:t>
      </w:r>
      <w:r>
        <w:rPr>
          <w:rFonts w:hint="eastAsia" w:eastAsia="仿宋_GB2312"/>
          <w:sz w:val="32"/>
          <w:szCs w:val="32"/>
        </w:rPr>
        <w:t>厘米，页脚</w:t>
      </w:r>
      <w:r>
        <w:rPr>
          <w:rFonts w:eastAsia="仿宋_GB2312"/>
          <w:sz w:val="32"/>
          <w:szCs w:val="32"/>
        </w:rPr>
        <w:t>1.75</w:t>
      </w:r>
      <w:r>
        <w:rPr>
          <w:rFonts w:hint="eastAsia" w:eastAsia="仿宋_GB2312"/>
          <w:sz w:val="32"/>
          <w:szCs w:val="32"/>
        </w:rPr>
        <w:t>厘米）为准。统一用</w:t>
      </w:r>
      <w:r>
        <w:rPr>
          <w:rFonts w:eastAsia="仿宋_GB2312"/>
          <w:sz w:val="32"/>
          <w:szCs w:val="32"/>
        </w:rPr>
        <w:t>1.5</w:t>
      </w:r>
      <w:r>
        <w:rPr>
          <w:rFonts w:hint="eastAsia" w:eastAsia="仿宋_GB2312"/>
          <w:sz w:val="32"/>
          <w:szCs w:val="32"/>
        </w:rPr>
        <w:t>倍行间距，页码居中。原创性及知识产权声明、目录和摘要部分的页码用大写罗马数字连续编排，正文以后的页码用阿拉伯数字编排。</w:t>
      </w:r>
    </w:p>
    <w:p>
      <w:pPr>
        <w:spacing w:line="600" w:lineRule="exact"/>
        <w:ind w:firstLine="643" w:firstLineChars="200"/>
        <w:rPr>
          <w:rFonts w:eastAsia="楷体_GB2312"/>
          <w:b/>
          <w:sz w:val="32"/>
          <w:szCs w:val="32"/>
        </w:rPr>
      </w:pPr>
      <w:r>
        <w:rPr>
          <w:rFonts w:hint="eastAsia" w:eastAsia="楷体_GB2312"/>
          <w:b/>
          <w:sz w:val="32"/>
          <w:szCs w:val="32"/>
        </w:rPr>
        <w:t>（四）毕业论文（设计）的层次代码采用以下格式：</w:t>
      </w:r>
    </w:p>
    <w:p>
      <w:pPr>
        <w:spacing w:line="600" w:lineRule="exact"/>
        <w:ind w:firstLine="640" w:firstLineChars="200"/>
        <w:rPr>
          <w:rFonts w:eastAsia="仿宋_GB2312"/>
          <w:sz w:val="32"/>
          <w:szCs w:val="32"/>
        </w:rPr>
      </w:pPr>
      <w:r>
        <w:rPr>
          <w:rFonts w:hint="eastAsia" w:eastAsia="仿宋_GB2312"/>
          <w:sz w:val="32"/>
          <w:szCs w:val="32"/>
        </w:rPr>
        <w:t>一、××××××</w:t>
      </w:r>
    </w:p>
    <w:p>
      <w:pPr>
        <w:spacing w:line="600" w:lineRule="exact"/>
        <w:ind w:firstLine="640" w:firstLineChars="200"/>
        <w:rPr>
          <w:rFonts w:eastAsia="仿宋_GB2312"/>
          <w:sz w:val="32"/>
          <w:szCs w:val="32"/>
        </w:rPr>
      </w:pPr>
      <w:r>
        <w:rPr>
          <w:rFonts w:hint="eastAsia" w:eastAsia="仿宋_GB2312"/>
          <w:sz w:val="32"/>
          <w:szCs w:val="32"/>
        </w:rPr>
        <w:t>（一）××××××</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w:t>
      </w:r>
    </w:p>
    <w:p>
      <w:pPr>
        <w:spacing w:line="600" w:lineRule="exact"/>
        <w:ind w:firstLine="643" w:firstLineChars="200"/>
        <w:rPr>
          <w:rFonts w:eastAsia="楷体_GB2312"/>
          <w:b/>
          <w:sz w:val="32"/>
          <w:szCs w:val="32"/>
        </w:rPr>
      </w:pPr>
      <w:r>
        <w:rPr>
          <w:rFonts w:hint="eastAsia" w:eastAsia="楷体_GB2312"/>
          <w:b/>
          <w:sz w:val="32"/>
          <w:szCs w:val="32"/>
        </w:rPr>
        <w:t>（五）页眉及页码</w:t>
      </w:r>
    </w:p>
    <w:p>
      <w:pPr>
        <w:spacing w:line="600" w:lineRule="exact"/>
        <w:ind w:firstLine="640" w:firstLineChars="200"/>
        <w:rPr>
          <w:rFonts w:eastAsia="仿宋_GB2312"/>
          <w:sz w:val="32"/>
          <w:szCs w:val="32"/>
        </w:rPr>
      </w:pPr>
      <w:r>
        <w:rPr>
          <w:rFonts w:hint="eastAsia" w:eastAsia="仿宋_GB2312"/>
          <w:sz w:val="32"/>
          <w:szCs w:val="32"/>
        </w:rPr>
        <w:t>毕业论文（设计）除封面及扉页外，各页均应加页眉，页眉文字居中，页眉文字以本页一级标题为内容，页眉文字用</w:t>
      </w:r>
      <w:r>
        <w:rPr>
          <w:rFonts w:eastAsia="仿宋_GB2312"/>
          <w:sz w:val="32"/>
          <w:szCs w:val="32"/>
        </w:rPr>
        <w:t>5</w:t>
      </w:r>
      <w:r>
        <w:rPr>
          <w:rFonts w:hint="eastAsia" w:eastAsia="仿宋_GB2312"/>
          <w:sz w:val="32"/>
          <w:szCs w:val="32"/>
        </w:rPr>
        <w:t>号宋体。</w:t>
      </w:r>
    </w:p>
    <w:p>
      <w:pPr>
        <w:spacing w:line="600" w:lineRule="exact"/>
        <w:ind w:firstLine="643" w:firstLineChars="200"/>
        <w:rPr>
          <w:rFonts w:eastAsia="楷体_GB2312"/>
          <w:b/>
          <w:sz w:val="32"/>
          <w:szCs w:val="32"/>
        </w:rPr>
      </w:pPr>
      <w:r>
        <w:rPr>
          <w:rFonts w:hint="eastAsia" w:eastAsia="楷体_GB2312"/>
          <w:b/>
          <w:sz w:val="32"/>
          <w:szCs w:val="32"/>
        </w:rPr>
        <w:t>（六）注释</w:t>
      </w:r>
    </w:p>
    <w:p>
      <w:pPr>
        <w:spacing w:line="600" w:lineRule="exact"/>
        <w:ind w:firstLine="640" w:firstLineChars="200"/>
        <w:rPr>
          <w:rFonts w:eastAsia="仿宋_GB2312"/>
          <w:sz w:val="32"/>
          <w:szCs w:val="32"/>
        </w:rPr>
      </w:pPr>
      <w:r>
        <w:rPr>
          <w:rFonts w:hint="eastAsia" w:eastAsia="仿宋_GB2312"/>
          <w:sz w:val="32"/>
          <w:szCs w:val="32"/>
        </w:rPr>
        <w:t>注释采用数字加圆圈标注（如①②……），序号按页分别编号，不采用通篇论文（设计）统一编号方式。</w:t>
      </w:r>
    </w:p>
    <w:p>
      <w:pPr>
        <w:spacing w:line="600" w:lineRule="exact"/>
        <w:ind w:firstLine="643" w:firstLineChars="200"/>
        <w:rPr>
          <w:rFonts w:eastAsia="楷体_GB2312"/>
          <w:b/>
          <w:sz w:val="32"/>
          <w:szCs w:val="32"/>
        </w:rPr>
      </w:pPr>
      <w:r>
        <w:rPr>
          <w:rFonts w:hint="eastAsia" w:eastAsia="楷体_GB2312"/>
          <w:b/>
          <w:sz w:val="32"/>
          <w:szCs w:val="32"/>
        </w:rPr>
        <w:t>（七）参考文献</w:t>
      </w:r>
    </w:p>
    <w:p>
      <w:pPr>
        <w:spacing w:line="600" w:lineRule="exact"/>
        <w:ind w:firstLine="640" w:firstLineChars="200"/>
        <w:rPr>
          <w:rFonts w:hint="eastAsia" w:eastAsia="仿宋_GB2312"/>
          <w:sz w:val="32"/>
          <w:szCs w:val="32"/>
        </w:rPr>
      </w:pPr>
      <w:r>
        <w:rPr>
          <w:rFonts w:hint="eastAsia" w:eastAsia="仿宋_GB2312"/>
          <w:sz w:val="32"/>
          <w:szCs w:val="32"/>
        </w:rPr>
        <w:t>参考文献 （用五号宋体字，单倍行距）正文中应按顺序在引用参考文献处的文字右上角用[ ]标明，[ ]中序号应与“参考文献”中序号一致，正文之后则应列出参考文献。</w:t>
      </w:r>
    </w:p>
    <w:p>
      <w:pPr>
        <w:spacing w:line="600" w:lineRule="exact"/>
        <w:ind w:firstLine="640" w:firstLineChars="200"/>
        <w:rPr>
          <w:rFonts w:hint="eastAsia" w:eastAsia="仿宋_GB2312"/>
          <w:sz w:val="32"/>
          <w:szCs w:val="32"/>
        </w:rPr>
      </w:pPr>
      <w:r>
        <w:rPr>
          <w:rFonts w:hint="eastAsia" w:eastAsia="仿宋_GB2312"/>
          <w:sz w:val="32"/>
          <w:szCs w:val="32"/>
        </w:rPr>
        <w:t>参考文献的著录格式：</w:t>
      </w:r>
    </w:p>
    <w:p>
      <w:pPr>
        <w:spacing w:line="600" w:lineRule="exact"/>
        <w:ind w:firstLine="640" w:firstLineChars="200"/>
        <w:rPr>
          <w:rFonts w:hint="eastAsia" w:eastAsia="仿宋_GB2312"/>
          <w:sz w:val="32"/>
          <w:szCs w:val="32"/>
        </w:rPr>
      </w:pPr>
      <w:r>
        <w:rPr>
          <w:rFonts w:hint="eastAsia" w:eastAsia="仿宋_GB2312"/>
          <w:sz w:val="32"/>
          <w:szCs w:val="32"/>
        </w:rPr>
        <w:t>期刊</w:t>
      </w:r>
      <w:r>
        <w:rPr>
          <w:rFonts w:hint="eastAsia" w:eastAsia="仿宋_GB2312"/>
          <w:sz w:val="32"/>
          <w:szCs w:val="32"/>
          <w:lang w:eastAsia="zh-CN"/>
        </w:rPr>
        <w:t>：</w:t>
      </w:r>
      <w:r>
        <w:rPr>
          <w:rFonts w:hint="eastAsia" w:eastAsia="仿宋_GB2312"/>
          <w:sz w:val="32"/>
          <w:szCs w:val="32"/>
        </w:rPr>
        <w:t>序号．作者．题名．期刊名称．出版时间．卷号(期号)．</w:t>
      </w:r>
    </w:p>
    <w:p>
      <w:pPr>
        <w:spacing w:line="600" w:lineRule="exact"/>
        <w:ind w:firstLine="640" w:firstLineChars="200"/>
        <w:rPr>
          <w:rFonts w:hint="eastAsia" w:eastAsia="仿宋_GB2312"/>
          <w:sz w:val="32"/>
          <w:szCs w:val="32"/>
        </w:rPr>
      </w:pPr>
      <w:r>
        <w:rPr>
          <w:rFonts w:hint="eastAsia" w:eastAsia="仿宋_GB2312"/>
          <w:sz w:val="32"/>
          <w:szCs w:val="32"/>
        </w:rPr>
        <w:t>书目</w:t>
      </w:r>
      <w:r>
        <w:rPr>
          <w:rFonts w:hint="eastAsia" w:eastAsia="仿宋_GB2312"/>
          <w:sz w:val="32"/>
          <w:szCs w:val="32"/>
          <w:lang w:eastAsia="zh-CN"/>
        </w:rPr>
        <w:t>：</w:t>
      </w:r>
      <w:r>
        <w:rPr>
          <w:rFonts w:hint="eastAsia" w:eastAsia="仿宋_GB2312"/>
          <w:sz w:val="32"/>
          <w:szCs w:val="32"/>
        </w:rPr>
        <w:t>序号．著者．书名．出版地．出版社．出版时间．</w:t>
      </w:r>
    </w:p>
    <w:p>
      <w:pPr>
        <w:spacing w:line="600" w:lineRule="exact"/>
        <w:ind w:firstLine="643" w:firstLineChars="200"/>
        <w:rPr>
          <w:rFonts w:eastAsia="楷体_GB2312"/>
          <w:b/>
          <w:sz w:val="32"/>
          <w:szCs w:val="32"/>
        </w:rPr>
      </w:pPr>
      <w:r>
        <w:rPr>
          <w:rFonts w:hint="eastAsia" w:eastAsia="楷体_GB2312"/>
          <w:b/>
          <w:sz w:val="32"/>
          <w:szCs w:val="32"/>
        </w:rPr>
        <w:t>（八）数字和公式</w:t>
      </w:r>
    </w:p>
    <w:p>
      <w:pPr>
        <w:spacing w:line="600" w:lineRule="exact"/>
        <w:ind w:firstLine="640" w:firstLineChars="200"/>
        <w:rPr>
          <w:rFonts w:eastAsia="仿宋_GB2312"/>
          <w:sz w:val="32"/>
          <w:szCs w:val="32"/>
        </w:rPr>
      </w:pPr>
      <w:r>
        <w:rPr>
          <w:rFonts w:hint="eastAsia" w:eastAsia="仿宋_GB2312"/>
          <w:sz w:val="32"/>
          <w:szCs w:val="32"/>
        </w:rPr>
        <w:t>除习惯用中文数字表示的以外，一般采用阿拉伯数字。公式原则上应居中书写，若公式列有文字（如“假定”等），文字空两格写，公式仍居中写，公式末不加标点。公式较长时，最好在等号“＝”处转行，如难实现，则可在相应的运算符号后断开。</w:t>
      </w:r>
    </w:p>
    <w:p>
      <w:pPr>
        <w:spacing w:line="600" w:lineRule="exact"/>
        <w:ind w:firstLine="643" w:firstLineChars="200"/>
        <w:rPr>
          <w:rFonts w:eastAsia="楷体_GB2312"/>
          <w:b/>
          <w:sz w:val="32"/>
          <w:szCs w:val="32"/>
        </w:rPr>
      </w:pPr>
      <w:r>
        <w:rPr>
          <w:rFonts w:hint="eastAsia" w:eastAsia="楷体_GB2312"/>
          <w:b/>
          <w:sz w:val="32"/>
          <w:szCs w:val="32"/>
        </w:rPr>
        <w:t>（九）插表</w:t>
      </w:r>
    </w:p>
    <w:p>
      <w:pPr>
        <w:spacing w:line="600" w:lineRule="exact"/>
        <w:ind w:firstLine="640" w:firstLineChars="200"/>
        <w:rPr>
          <w:rFonts w:eastAsia="仿宋_GB2312"/>
          <w:sz w:val="32"/>
          <w:szCs w:val="32"/>
        </w:rPr>
      </w:pPr>
      <w:r>
        <w:rPr>
          <w:rFonts w:hint="eastAsia" w:eastAsia="仿宋_GB2312"/>
          <w:sz w:val="32"/>
          <w:szCs w:val="32"/>
        </w:rPr>
        <w:t>表格不加左、右边线，上、下两边线为粗实线（</w:t>
      </w:r>
      <w:r>
        <w:rPr>
          <w:rFonts w:eastAsia="仿宋_GB2312"/>
          <w:sz w:val="32"/>
          <w:szCs w:val="32"/>
        </w:rPr>
        <w:t>1.5</w:t>
      </w:r>
      <w:r>
        <w:rPr>
          <w:rFonts w:hint="eastAsia" w:eastAsia="仿宋_GB2312"/>
          <w:sz w:val="32"/>
          <w:szCs w:val="32"/>
        </w:rPr>
        <w:t>磅），其余为细实线（</w:t>
      </w:r>
      <w:r>
        <w:rPr>
          <w:rFonts w:eastAsia="仿宋_GB2312"/>
          <w:sz w:val="32"/>
          <w:szCs w:val="32"/>
        </w:rPr>
        <w:t>0.5</w:t>
      </w:r>
      <w:r>
        <w:rPr>
          <w:rFonts w:hint="eastAsia" w:eastAsia="仿宋_GB2312"/>
          <w:sz w:val="32"/>
          <w:szCs w:val="32"/>
        </w:rPr>
        <w:t>磅）。每个表均应有表序和表名。表序与表名之间空一格，表名中不使用标点符号，表名后不加标点。表序和表名置于表上，居中排写，用</w:t>
      </w:r>
      <w:r>
        <w:rPr>
          <w:rFonts w:eastAsia="仿宋_GB2312"/>
          <w:sz w:val="32"/>
          <w:szCs w:val="32"/>
        </w:rPr>
        <w:t>5</w:t>
      </w:r>
      <w:r>
        <w:rPr>
          <w:rFonts w:hint="eastAsia" w:eastAsia="仿宋_GB2312"/>
          <w:sz w:val="32"/>
          <w:szCs w:val="32"/>
        </w:rPr>
        <w:t>号宋体。表头设计应简明，全表如用同一单位，则将单位符号移至表头右上角。</w:t>
      </w:r>
    </w:p>
    <w:p>
      <w:pPr>
        <w:spacing w:line="600" w:lineRule="exact"/>
        <w:ind w:firstLine="640" w:firstLineChars="200"/>
        <w:rPr>
          <w:rFonts w:eastAsia="仿宋_GB2312"/>
          <w:sz w:val="32"/>
          <w:szCs w:val="32"/>
        </w:rPr>
      </w:pPr>
      <w:r>
        <w:rPr>
          <w:rFonts w:hint="eastAsia" w:eastAsia="仿宋_GB2312"/>
          <w:sz w:val="32"/>
          <w:szCs w:val="32"/>
        </w:rPr>
        <w:t>表中数据应准确，数字空缺的格内加横线“</w:t>
      </w:r>
      <w:r>
        <w:rPr>
          <w:rFonts w:eastAsia="仿宋_GB2312"/>
          <w:sz w:val="32"/>
          <w:szCs w:val="32"/>
        </w:rPr>
        <w:t>——</w:t>
      </w:r>
      <w:r>
        <w:rPr>
          <w:rFonts w:hint="eastAsia" w:eastAsia="仿宋_GB2312"/>
          <w:sz w:val="32"/>
          <w:szCs w:val="32"/>
        </w:rPr>
        <w:t>”（占</w:t>
      </w:r>
      <w:r>
        <w:rPr>
          <w:rFonts w:eastAsia="仿宋_GB2312"/>
          <w:sz w:val="32"/>
          <w:szCs w:val="32"/>
        </w:rPr>
        <w:t>2</w:t>
      </w:r>
      <w:r>
        <w:rPr>
          <w:rFonts w:hint="eastAsia" w:eastAsia="仿宋_GB2312"/>
          <w:sz w:val="32"/>
          <w:szCs w:val="32"/>
        </w:rPr>
        <w:t>个字符宽度），表内文字及表的说明文字用小</w:t>
      </w:r>
      <w:r>
        <w:rPr>
          <w:rFonts w:eastAsia="仿宋_GB2312"/>
          <w:sz w:val="32"/>
          <w:szCs w:val="32"/>
        </w:rPr>
        <w:t>5</w:t>
      </w:r>
      <w:r>
        <w:rPr>
          <w:rFonts w:hint="eastAsia" w:eastAsia="仿宋_GB2312"/>
          <w:sz w:val="32"/>
          <w:szCs w:val="32"/>
        </w:rPr>
        <w:t>号宋体。</w:t>
      </w:r>
    </w:p>
    <w:p>
      <w:pPr>
        <w:spacing w:line="600" w:lineRule="exact"/>
        <w:ind w:firstLine="643" w:firstLineChars="200"/>
        <w:rPr>
          <w:rFonts w:eastAsia="楷体_GB2312"/>
          <w:b/>
          <w:sz w:val="32"/>
          <w:szCs w:val="32"/>
        </w:rPr>
      </w:pPr>
      <w:r>
        <w:rPr>
          <w:rFonts w:hint="eastAsia" w:eastAsia="楷体_GB2312"/>
          <w:b/>
          <w:sz w:val="32"/>
          <w:szCs w:val="32"/>
        </w:rPr>
        <w:t>（十）插图</w:t>
      </w:r>
    </w:p>
    <w:p>
      <w:pPr>
        <w:spacing w:line="600" w:lineRule="exact"/>
        <w:ind w:firstLine="640" w:firstLineChars="200"/>
        <w:rPr>
          <w:rFonts w:ascii="仿宋_GB2312" w:hAnsi="Calibri" w:eastAsia="仿宋_GB2312"/>
          <w:sz w:val="28"/>
          <w:szCs w:val="28"/>
        </w:rPr>
      </w:pPr>
      <w:r>
        <w:rPr>
          <w:rFonts w:hint="eastAsia" w:eastAsia="仿宋_GB2312"/>
          <w:sz w:val="32"/>
          <w:szCs w:val="32"/>
        </w:rPr>
        <w:t>论文（设计）中插图要力求精炼，每个图应有图号与图名，图号与图名置于图下，用中文居中书写，要求用</w:t>
      </w:r>
      <w:r>
        <w:rPr>
          <w:rFonts w:eastAsia="仿宋_GB2312"/>
          <w:sz w:val="32"/>
          <w:szCs w:val="32"/>
        </w:rPr>
        <w:t>5</w:t>
      </w:r>
      <w:r>
        <w:rPr>
          <w:rFonts w:hint="eastAsia" w:eastAsia="仿宋_GB2312"/>
          <w:sz w:val="32"/>
          <w:szCs w:val="32"/>
        </w:rPr>
        <w:t>号宋体。图名在图号之后空一格。引用图必须注明出处，在图名右上角加引用文献号。图内文字均用小</w:t>
      </w:r>
      <w:r>
        <w:rPr>
          <w:rFonts w:eastAsia="仿宋_GB2312"/>
          <w:sz w:val="32"/>
          <w:szCs w:val="32"/>
        </w:rPr>
        <w:t>5</w:t>
      </w:r>
      <w:r>
        <w:rPr>
          <w:rFonts w:hint="eastAsia" w:eastAsia="仿宋_GB2312"/>
          <w:sz w:val="32"/>
          <w:szCs w:val="32"/>
        </w:rPr>
        <w:t>号宋体。有数字标注的坐标图，必须标明坐标单位。</w:t>
      </w:r>
    </w:p>
    <w:p>
      <w:pPr>
        <w:spacing w:line="600" w:lineRule="exact"/>
        <w:ind w:firstLine="643" w:firstLineChars="200"/>
        <w:rPr>
          <w:rFonts w:eastAsia="楷体_GB2312"/>
          <w:b/>
          <w:sz w:val="32"/>
          <w:szCs w:val="32"/>
        </w:rPr>
      </w:pPr>
      <w:r>
        <w:rPr>
          <w:rFonts w:hint="eastAsia" w:eastAsia="楷体_GB2312"/>
          <w:b/>
          <w:sz w:val="32"/>
          <w:szCs w:val="32"/>
        </w:rPr>
        <w:t>（十一）附录</w:t>
      </w:r>
    </w:p>
    <w:p>
      <w:pPr>
        <w:spacing w:line="600" w:lineRule="exact"/>
        <w:ind w:firstLine="640" w:firstLineChars="200"/>
        <w:rPr>
          <w:rFonts w:eastAsia="仿宋_GB2312"/>
          <w:sz w:val="32"/>
          <w:szCs w:val="32"/>
        </w:rPr>
      </w:pPr>
      <w:r>
        <w:rPr>
          <w:rFonts w:hint="eastAsia" w:eastAsia="仿宋_GB2312"/>
          <w:sz w:val="32"/>
          <w:szCs w:val="32"/>
        </w:rPr>
        <w:t>附录序号采用“附录</w:t>
      </w:r>
      <w:r>
        <w:rPr>
          <w:rFonts w:eastAsia="仿宋_GB2312"/>
          <w:sz w:val="32"/>
          <w:szCs w:val="32"/>
        </w:rPr>
        <w:t>1</w:t>
      </w:r>
      <w:r>
        <w:rPr>
          <w:rFonts w:hint="eastAsia" w:eastAsia="仿宋_GB2312"/>
          <w:sz w:val="32"/>
          <w:szCs w:val="32"/>
        </w:rPr>
        <w:t>”、“附录</w:t>
      </w:r>
      <w:r>
        <w:rPr>
          <w:rFonts w:eastAsia="仿宋_GB2312"/>
          <w:sz w:val="32"/>
          <w:szCs w:val="32"/>
        </w:rPr>
        <w:t>2</w:t>
      </w:r>
      <w:r>
        <w:rPr>
          <w:rFonts w:hint="eastAsia" w:eastAsia="仿宋_GB2312"/>
          <w:sz w:val="32"/>
          <w:szCs w:val="32"/>
        </w:rPr>
        <w:t>”等。</w:t>
      </w:r>
    </w:p>
    <w:p>
      <w:pPr>
        <w:numPr>
          <w:ilvl w:val="0"/>
          <w:numId w:val="1"/>
        </w:numPr>
        <w:autoSpaceDE w:val="0"/>
        <w:autoSpaceDN w:val="0"/>
        <w:adjustRightInd w:val="0"/>
        <w:spacing w:beforeLines="100" w:line="600" w:lineRule="exact"/>
        <w:ind w:left="0" w:leftChars="0" w:firstLine="0" w:firstLineChars="0"/>
        <w:jc w:val="center"/>
        <w:rPr>
          <w:rFonts w:hint="eastAsia" w:eastAsia="黑体"/>
          <w:kern w:val="0"/>
          <w:sz w:val="32"/>
          <w:szCs w:val="32"/>
          <w:lang w:eastAsia="zh-TW"/>
        </w:rPr>
      </w:pPr>
      <w:r>
        <w:rPr>
          <w:rFonts w:hint="eastAsia" w:eastAsia="黑体"/>
          <w:kern w:val="0"/>
          <w:sz w:val="32"/>
          <w:szCs w:val="32"/>
          <w:lang w:eastAsia="zh-CN"/>
        </w:rPr>
        <w:t>毕业</w:t>
      </w:r>
      <w:r>
        <w:rPr>
          <w:rFonts w:hint="eastAsia" w:eastAsia="黑体"/>
          <w:kern w:val="0"/>
          <w:sz w:val="32"/>
          <w:szCs w:val="32"/>
          <w:lang w:eastAsia="zh-TW"/>
        </w:rPr>
        <w:t>论文检测、评审、答辩及成绩评定</w:t>
      </w:r>
    </w:p>
    <w:p>
      <w:pPr>
        <w:spacing w:line="600" w:lineRule="exact"/>
        <w:ind w:firstLine="643" w:firstLineChars="200"/>
        <w:rPr>
          <w:rFonts w:hint="default" w:eastAsia="仿宋_GB2312"/>
          <w:sz w:val="32"/>
          <w:szCs w:val="32"/>
          <w:lang w:val="en-US" w:eastAsia="zh-CN"/>
        </w:rPr>
      </w:pPr>
      <w:r>
        <w:rPr>
          <w:rFonts w:hint="eastAsia" w:eastAsia="楷体_GB2312"/>
          <w:b/>
          <w:sz w:val="32"/>
          <w:szCs w:val="32"/>
          <w:lang w:eastAsia="zh-CN"/>
        </w:rPr>
        <w:t>第十五条</w:t>
      </w:r>
      <w:r>
        <w:rPr>
          <w:rFonts w:hint="eastAsia" w:eastAsia="楷体_GB2312"/>
          <w:b/>
          <w:sz w:val="32"/>
          <w:szCs w:val="32"/>
          <w:lang w:val="en-US" w:eastAsia="zh-CN"/>
        </w:rPr>
        <w:t xml:space="preserve"> 论文答辩安排</w:t>
      </w:r>
    </w:p>
    <w:p>
      <w:pPr>
        <w:spacing w:line="600" w:lineRule="exact"/>
        <w:ind w:firstLine="640" w:firstLineChars="200"/>
        <w:rPr>
          <w:rFonts w:hint="default" w:eastAsia="黑体"/>
          <w:kern w:val="0"/>
          <w:sz w:val="32"/>
          <w:szCs w:val="32"/>
          <w:lang w:val="en-US" w:eastAsia="zh-CN"/>
        </w:rPr>
      </w:pPr>
      <w:r>
        <w:rPr>
          <w:rFonts w:hint="eastAsia" w:eastAsia="仿宋_GB2312"/>
          <w:sz w:val="32"/>
          <w:szCs w:val="32"/>
          <w:lang w:eastAsia="zh-CN"/>
        </w:rPr>
        <w:t>各办学单位成立成人高等学历继续教育毕业论文答辩委员会，负责毕业论文答辩组织与管理。本科学生毕业原则上应进行论文答辩，特殊情况下也可采用部分答辩制，具体答辩要求由各办学单位毕业论文答辩委员会结合具体情况确定。</w:t>
      </w:r>
      <w:r>
        <w:rPr>
          <w:rFonts w:hint="eastAsia" w:eastAsia="仿宋_GB2312"/>
          <w:b/>
          <w:bCs/>
          <w:sz w:val="32"/>
          <w:szCs w:val="32"/>
          <w:lang w:eastAsia="zh-CN"/>
        </w:rPr>
        <w:t>所有拟申请学士学位的成人高等学历继续教育</w:t>
      </w:r>
      <w:r>
        <w:rPr>
          <w:rFonts w:hint="eastAsia" w:eastAsia="仿宋_GB2312"/>
          <w:b/>
          <w:bCs/>
          <w:sz w:val="32"/>
          <w:szCs w:val="32"/>
        </w:rPr>
        <w:t>本科毕业生毕业论文</w:t>
      </w:r>
      <w:r>
        <w:rPr>
          <w:rFonts w:hint="eastAsia" w:eastAsia="仿宋_GB2312"/>
          <w:b/>
          <w:bCs/>
          <w:sz w:val="32"/>
          <w:szCs w:val="32"/>
          <w:lang w:eastAsia="zh-CN"/>
        </w:rPr>
        <w:t>必须通过答辩。</w:t>
      </w:r>
    </w:p>
    <w:p>
      <w:pPr>
        <w:spacing w:line="600" w:lineRule="exact"/>
        <w:ind w:firstLine="630" w:firstLineChars="196"/>
        <w:rPr>
          <w:rFonts w:eastAsia="楷体_GB2312"/>
          <w:b/>
          <w:sz w:val="32"/>
          <w:szCs w:val="32"/>
        </w:rPr>
      </w:pPr>
      <w:r>
        <w:rPr>
          <w:rFonts w:hint="eastAsia" w:eastAsia="楷体_GB2312"/>
          <w:b/>
          <w:sz w:val="32"/>
          <w:szCs w:val="32"/>
        </w:rPr>
        <w:t>第十六条</w:t>
      </w:r>
      <w:r>
        <w:rPr>
          <w:rFonts w:eastAsia="楷体_GB2312"/>
          <w:b/>
          <w:sz w:val="32"/>
          <w:szCs w:val="32"/>
        </w:rPr>
        <w:t xml:space="preserve">  </w:t>
      </w:r>
      <w:r>
        <w:rPr>
          <w:rFonts w:hint="eastAsia" w:eastAsia="楷体_GB2312"/>
          <w:b/>
          <w:sz w:val="32"/>
          <w:szCs w:val="32"/>
        </w:rPr>
        <w:t>论文检测</w:t>
      </w:r>
    </w:p>
    <w:p>
      <w:pPr>
        <w:spacing w:line="600" w:lineRule="exact"/>
        <w:ind w:firstLine="640" w:firstLineChars="200"/>
        <w:rPr>
          <w:rFonts w:eastAsia="仿宋_GB2312"/>
          <w:b/>
          <w:bCs/>
          <w:sz w:val="32"/>
          <w:szCs w:val="32"/>
        </w:rPr>
      </w:pPr>
      <w:r>
        <w:rPr>
          <w:rFonts w:hint="eastAsia" w:eastAsia="仿宋_GB2312"/>
          <w:sz w:val="32"/>
          <w:szCs w:val="32"/>
        </w:rPr>
        <w:t>（一）</w:t>
      </w:r>
      <w:r>
        <w:rPr>
          <w:rFonts w:hint="eastAsia" w:eastAsia="仿宋_GB2312"/>
          <w:b/>
          <w:bCs/>
          <w:sz w:val="32"/>
          <w:szCs w:val="32"/>
          <w:lang w:eastAsia="zh-CN"/>
        </w:rPr>
        <w:t>所有成人高等学历继续教育本科</w:t>
      </w:r>
      <w:r>
        <w:rPr>
          <w:rFonts w:hint="eastAsia" w:eastAsia="仿宋_GB2312"/>
          <w:b/>
          <w:bCs/>
          <w:sz w:val="32"/>
          <w:szCs w:val="32"/>
        </w:rPr>
        <w:t>毕业生毕业论文定稿后必须通过论文相似性检测，方能参加毕业论文答辩。</w:t>
      </w:r>
    </w:p>
    <w:p>
      <w:pPr>
        <w:spacing w:line="600" w:lineRule="exact"/>
        <w:ind w:firstLine="640" w:firstLineChars="200"/>
        <w:rPr>
          <w:rFonts w:eastAsia="仿宋_GB2312"/>
          <w:sz w:val="32"/>
          <w:szCs w:val="32"/>
        </w:rPr>
      </w:pPr>
      <w:r>
        <w:rPr>
          <w:rFonts w:hint="eastAsia" w:eastAsia="仿宋_GB2312"/>
          <w:sz w:val="32"/>
          <w:szCs w:val="32"/>
        </w:rPr>
        <w:t>（二）凡检测结论为“论文相似比”超过</w:t>
      </w:r>
      <w:r>
        <w:rPr>
          <w:rFonts w:eastAsia="仿宋_GB2312"/>
          <w:sz w:val="32"/>
          <w:szCs w:val="32"/>
        </w:rPr>
        <w:t>30%</w:t>
      </w:r>
      <w:r>
        <w:rPr>
          <w:rFonts w:hint="eastAsia" w:eastAsia="仿宋_GB2312"/>
          <w:sz w:val="32"/>
          <w:szCs w:val="32"/>
        </w:rPr>
        <w:t>（含</w:t>
      </w:r>
      <w:r>
        <w:rPr>
          <w:rFonts w:eastAsia="仿宋_GB2312"/>
          <w:sz w:val="32"/>
          <w:szCs w:val="32"/>
        </w:rPr>
        <w:t>30%</w:t>
      </w:r>
      <w:r>
        <w:rPr>
          <w:rFonts w:hint="eastAsia" w:eastAsia="仿宋_GB2312"/>
          <w:sz w:val="32"/>
          <w:szCs w:val="32"/>
        </w:rPr>
        <w:t>）的，必须进行修改，两周后再进行第二次论文相似性检测。检测合格后，才能参加所在</w:t>
      </w:r>
      <w:r>
        <w:rPr>
          <w:rFonts w:hint="eastAsia" w:eastAsia="仿宋_GB2312"/>
          <w:sz w:val="32"/>
          <w:szCs w:val="32"/>
          <w:lang w:eastAsia="zh-CN"/>
        </w:rPr>
        <w:t>办学单位组织</w:t>
      </w:r>
      <w:r>
        <w:rPr>
          <w:rFonts w:hint="eastAsia" w:eastAsia="仿宋_GB2312"/>
          <w:sz w:val="32"/>
          <w:szCs w:val="32"/>
        </w:rPr>
        <w:t>的毕业论文答辩。</w:t>
      </w:r>
    </w:p>
    <w:p>
      <w:pPr>
        <w:spacing w:line="600" w:lineRule="exact"/>
        <w:ind w:firstLine="640" w:firstLineChars="200"/>
        <w:rPr>
          <w:rFonts w:eastAsia="仿宋_GB2312"/>
          <w:sz w:val="32"/>
          <w:szCs w:val="32"/>
        </w:rPr>
      </w:pPr>
      <w:r>
        <w:rPr>
          <w:rFonts w:hint="eastAsia" w:eastAsia="仿宋_GB2312"/>
          <w:sz w:val="32"/>
          <w:szCs w:val="32"/>
        </w:rPr>
        <w:t>（三）对于第二次论文相似性检测仍然不合格的学生，各</w:t>
      </w:r>
      <w:r>
        <w:rPr>
          <w:rFonts w:hint="eastAsia" w:eastAsia="仿宋_GB2312"/>
          <w:sz w:val="32"/>
          <w:szCs w:val="32"/>
          <w:lang w:eastAsia="zh-CN"/>
        </w:rPr>
        <w:t>办学单位</w:t>
      </w:r>
      <w:r>
        <w:rPr>
          <w:rFonts w:hint="eastAsia" w:eastAsia="仿宋_GB2312"/>
          <w:sz w:val="32"/>
          <w:szCs w:val="32"/>
        </w:rPr>
        <w:t>和指导教师要督促学生对论文进行认真修改。待论文相似性检测合格后参加下一届毕业生毕业论文答辩。</w:t>
      </w:r>
    </w:p>
    <w:p>
      <w:pPr>
        <w:spacing w:line="600" w:lineRule="exact"/>
        <w:ind w:firstLine="640" w:firstLineChars="200"/>
        <w:rPr>
          <w:rFonts w:eastAsia="仿宋_GB2312"/>
          <w:sz w:val="32"/>
          <w:szCs w:val="32"/>
        </w:rPr>
      </w:pPr>
      <w:r>
        <w:rPr>
          <w:rFonts w:hint="eastAsia" w:eastAsia="仿宋_GB2312"/>
          <w:sz w:val="32"/>
          <w:szCs w:val="32"/>
        </w:rPr>
        <w:t>（四）各</w:t>
      </w:r>
      <w:r>
        <w:rPr>
          <w:rFonts w:hint="eastAsia" w:eastAsia="仿宋_GB2312"/>
          <w:sz w:val="32"/>
          <w:szCs w:val="32"/>
          <w:lang w:eastAsia="zh-CN"/>
        </w:rPr>
        <w:t>办学单位</w:t>
      </w:r>
      <w:r>
        <w:rPr>
          <w:rFonts w:hint="eastAsia" w:eastAsia="仿宋_GB2312"/>
          <w:sz w:val="32"/>
          <w:szCs w:val="32"/>
        </w:rPr>
        <w:t>根据毕业论文工作进度，提前安排好学生毕业论文检测时间。每次论文检测后，必须认真填写《云南财经大学本科学生学位论文相似性检测结果报告单》，待学生毕业论文答辩完成后，与其他论文答辩材料一起存档。</w:t>
      </w:r>
    </w:p>
    <w:p>
      <w:pPr>
        <w:spacing w:line="600" w:lineRule="exact"/>
        <w:ind w:firstLine="643" w:firstLineChars="200"/>
        <w:rPr>
          <w:rFonts w:eastAsia="仿宋_GB2312"/>
          <w:sz w:val="32"/>
          <w:szCs w:val="32"/>
        </w:rPr>
      </w:pPr>
      <w:r>
        <w:rPr>
          <w:rFonts w:hint="eastAsia" w:eastAsia="楷体_GB2312"/>
          <w:b/>
          <w:sz w:val="32"/>
          <w:szCs w:val="32"/>
        </w:rPr>
        <w:t>第十八条</w:t>
      </w:r>
      <w:r>
        <w:rPr>
          <w:rFonts w:ascii="Calibri" w:hAnsi="Calibri" w:eastAsia="楷体_GB2312"/>
          <w:b/>
          <w:sz w:val="28"/>
          <w:szCs w:val="28"/>
        </w:rPr>
        <w:t xml:space="preserve"> </w:t>
      </w:r>
      <w:r>
        <w:rPr>
          <w:rFonts w:hint="eastAsia" w:eastAsia="仿宋_GB2312"/>
          <w:sz w:val="32"/>
          <w:szCs w:val="32"/>
        </w:rPr>
        <w:t>毕业论文（设计）答辩工作：各</w:t>
      </w:r>
      <w:r>
        <w:rPr>
          <w:rFonts w:hint="eastAsia" w:eastAsia="仿宋_GB2312"/>
          <w:sz w:val="32"/>
          <w:szCs w:val="32"/>
          <w:lang w:eastAsia="zh-CN"/>
        </w:rPr>
        <w:t>办学单位</w:t>
      </w:r>
      <w:r>
        <w:rPr>
          <w:rFonts w:hint="eastAsia" w:eastAsia="仿宋_GB2312"/>
          <w:sz w:val="32"/>
          <w:szCs w:val="32"/>
        </w:rPr>
        <w:t>在学生毕业论文（设计）答辩工作开始时应分设若干毕业论文答辩小组，具体负责毕业论文（设计）的审阅、答辩和成绩评定。毕业论文（设计）答辩小组应由</w:t>
      </w:r>
      <w:r>
        <w:rPr>
          <w:rFonts w:eastAsia="仿宋_GB2312"/>
          <w:sz w:val="32"/>
          <w:szCs w:val="32"/>
        </w:rPr>
        <w:t>3</w:t>
      </w:r>
      <w:r>
        <w:rPr>
          <w:rFonts w:hint="eastAsia" w:eastAsia="仿宋_GB2312"/>
          <w:sz w:val="32"/>
          <w:szCs w:val="32"/>
        </w:rPr>
        <w:t>名</w:t>
      </w:r>
      <w:r>
        <w:rPr>
          <w:rFonts w:hint="eastAsia" w:eastAsia="仿宋_GB2312"/>
          <w:sz w:val="32"/>
          <w:szCs w:val="32"/>
          <w:lang w:eastAsia="zh-CN"/>
        </w:rPr>
        <w:t>以上</w:t>
      </w:r>
      <w:r>
        <w:rPr>
          <w:rFonts w:hint="eastAsia" w:eastAsia="仿宋_GB2312"/>
          <w:sz w:val="32"/>
          <w:szCs w:val="32"/>
        </w:rPr>
        <w:t>教师组成，其中</w:t>
      </w:r>
      <w:r>
        <w:rPr>
          <w:rFonts w:eastAsia="仿宋_GB2312"/>
          <w:sz w:val="32"/>
          <w:szCs w:val="32"/>
        </w:rPr>
        <w:t>1</w:t>
      </w:r>
      <w:r>
        <w:rPr>
          <w:rFonts w:hint="eastAsia" w:eastAsia="仿宋_GB2312"/>
          <w:sz w:val="32"/>
          <w:szCs w:val="32"/>
        </w:rPr>
        <w:t>人为组长，负责答辩的具体组织工作。</w:t>
      </w:r>
    </w:p>
    <w:p>
      <w:pPr>
        <w:spacing w:line="600" w:lineRule="exact"/>
        <w:ind w:firstLine="640" w:firstLineChars="200"/>
        <w:rPr>
          <w:rFonts w:eastAsia="仿宋_GB2312"/>
          <w:sz w:val="32"/>
          <w:szCs w:val="32"/>
        </w:rPr>
      </w:pPr>
      <w:r>
        <w:rPr>
          <w:rFonts w:hint="eastAsia" w:eastAsia="仿宋_GB2312"/>
          <w:sz w:val="32"/>
          <w:szCs w:val="32"/>
        </w:rPr>
        <w:t>论文（设计）指导教师应于答辩前</w:t>
      </w:r>
      <w:r>
        <w:rPr>
          <w:rFonts w:eastAsia="仿宋_GB2312"/>
          <w:sz w:val="32"/>
          <w:szCs w:val="32"/>
        </w:rPr>
        <w:t>10</w:t>
      </w:r>
      <w:r>
        <w:rPr>
          <w:rFonts w:hint="eastAsia" w:eastAsia="仿宋_GB2312"/>
          <w:sz w:val="32"/>
          <w:szCs w:val="32"/>
        </w:rPr>
        <w:t>天向答辩小组提交学生毕业论文（设计）、指导教师的评阅意见及评分，答辩小组应根据毕业论文（设计）要件、结构、论点、论据以及是否抄袭等情况，提出评阅意见和成绩建议。</w:t>
      </w:r>
    </w:p>
    <w:p>
      <w:pPr>
        <w:spacing w:line="600" w:lineRule="exact"/>
        <w:ind w:firstLine="640" w:firstLineChars="200"/>
        <w:rPr>
          <w:rFonts w:eastAsia="仿宋_GB2312"/>
          <w:sz w:val="32"/>
          <w:szCs w:val="32"/>
        </w:rPr>
      </w:pPr>
      <w:r>
        <w:rPr>
          <w:rFonts w:hint="eastAsia" w:eastAsia="仿宋_GB2312"/>
          <w:sz w:val="32"/>
          <w:szCs w:val="32"/>
        </w:rPr>
        <w:t>答辩小组根据学生毕业论文（设计）所讨论的主题，拟出若干质疑问题，并于答辩时告知学生，让其准备</w:t>
      </w:r>
      <w:r>
        <w:rPr>
          <w:rFonts w:eastAsia="仿宋_GB2312"/>
          <w:sz w:val="32"/>
          <w:szCs w:val="32"/>
        </w:rPr>
        <w:t>30</w:t>
      </w:r>
      <w:r>
        <w:rPr>
          <w:rFonts w:hint="eastAsia" w:eastAsia="仿宋_GB2312"/>
          <w:sz w:val="32"/>
          <w:szCs w:val="32"/>
        </w:rPr>
        <w:t>分钟。</w:t>
      </w:r>
    </w:p>
    <w:p>
      <w:pPr>
        <w:spacing w:line="600" w:lineRule="exact"/>
        <w:ind w:firstLine="640" w:firstLineChars="200"/>
        <w:rPr>
          <w:rFonts w:eastAsia="仿宋_GB2312"/>
          <w:sz w:val="32"/>
          <w:szCs w:val="32"/>
        </w:rPr>
      </w:pPr>
      <w:r>
        <w:rPr>
          <w:rFonts w:hint="eastAsia" w:eastAsia="仿宋_GB2312"/>
          <w:sz w:val="32"/>
          <w:szCs w:val="32"/>
        </w:rPr>
        <w:t>答辩开始时，学生应首先介绍毕业论文（设计）的基本思想和主要内容（</w:t>
      </w:r>
      <w:r>
        <w:rPr>
          <w:rFonts w:eastAsia="仿宋_GB2312"/>
          <w:sz w:val="32"/>
          <w:szCs w:val="32"/>
        </w:rPr>
        <w:t>15</w:t>
      </w:r>
      <w:r>
        <w:rPr>
          <w:rFonts w:hint="eastAsia" w:eastAsia="仿宋_GB2312"/>
          <w:sz w:val="32"/>
          <w:szCs w:val="32"/>
        </w:rPr>
        <w:t>分钟），然后对质疑问题一一作答，答辩小组须做好学生答辩记录，评出成绩。</w:t>
      </w:r>
    </w:p>
    <w:p>
      <w:pPr>
        <w:spacing w:line="600" w:lineRule="exact"/>
        <w:ind w:firstLine="643" w:firstLineChars="200"/>
        <w:rPr>
          <w:rFonts w:eastAsia="仿宋_GB2312"/>
          <w:sz w:val="32"/>
          <w:szCs w:val="32"/>
        </w:rPr>
      </w:pPr>
      <w:r>
        <w:rPr>
          <w:rFonts w:hint="eastAsia" w:eastAsia="楷体_GB2312"/>
          <w:b/>
          <w:sz w:val="32"/>
          <w:szCs w:val="32"/>
        </w:rPr>
        <w:t>第十九条</w:t>
      </w:r>
      <w:r>
        <w:rPr>
          <w:rFonts w:ascii="Calibri" w:hAnsi="Calibri" w:eastAsia="楷体_GB2312"/>
          <w:b/>
          <w:sz w:val="28"/>
          <w:szCs w:val="28"/>
        </w:rPr>
        <w:t xml:space="preserve">  </w:t>
      </w:r>
      <w:r>
        <w:rPr>
          <w:rFonts w:hint="eastAsia" w:eastAsia="仿宋_GB2312"/>
          <w:sz w:val="32"/>
          <w:szCs w:val="32"/>
          <w:lang w:eastAsia="zh-CN"/>
        </w:rPr>
        <w:t>参加毕业</w:t>
      </w:r>
      <w:r>
        <w:rPr>
          <w:rFonts w:hint="eastAsia" w:eastAsia="仿宋_GB2312"/>
          <w:sz w:val="32"/>
          <w:szCs w:val="32"/>
        </w:rPr>
        <w:t>论文（设计）成绩的计算。</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参加答辩学生</w:t>
      </w:r>
      <w:r>
        <w:rPr>
          <w:rFonts w:hint="eastAsia" w:eastAsia="仿宋_GB2312"/>
          <w:sz w:val="32"/>
          <w:szCs w:val="32"/>
        </w:rPr>
        <w:t>毕业论文（设计）总评成绩＝指导教师评定成绩×</w:t>
      </w:r>
      <w:r>
        <w:rPr>
          <w:rFonts w:hint="eastAsia" w:eastAsia="仿宋_GB2312"/>
          <w:sz w:val="32"/>
          <w:szCs w:val="32"/>
          <w:lang w:val="en-US" w:eastAsia="zh-CN"/>
        </w:rPr>
        <w:t>4</w:t>
      </w:r>
      <w:r>
        <w:rPr>
          <w:rFonts w:eastAsia="仿宋_GB2312"/>
          <w:sz w:val="32"/>
          <w:szCs w:val="32"/>
        </w:rPr>
        <w:t>0</w:t>
      </w:r>
      <w:r>
        <w:rPr>
          <w:rFonts w:hint="eastAsia" w:eastAsia="仿宋_GB2312"/>
          <w:sz w:val="32"/>
          <w:szCs w:val="32"/>
        </w:rPr>
        <w:t>％＋</w:t>
      </w:r>
      <w:r>
        <w:rPr>
          <w:rFonts w:hint="eastAsia" w:eastAsia="仿宋_GB2312"/>
          <w:sz w:val="32"/>
          <w:szCs w:val="32"/>
          <w:lang w:eastAsia="zh-CN"/>
        </w:rPr>
        <w:t>交叉评阅评定成绩</w:t>
      </w:r>
      <w:r>
        <w:rPr>
          <w:rFonts w:hint="eastAsia" w:eastAsia="仿宋_GB2312"/>
          <w:sz w:val="32"/>
          <w:szCs w:val="32"/>
        </w:rPr>
        <w:t>×</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w:t>
      </w:r>
      <w:r>
        <w:rPr>
          <w:rFonts w:hint="eastAsia" w:eastAsia="仿宋_GB2312"/>
          <w:sz w:val="32"/>
          <w:szCs w:val="32"/>
          <w:lang w:val="en-US" w:eastAsia="zh-CN"/>
        </w:rPr>
        <w:t>+</w:t>
      </w:r>
      <w:r>
        <w:rPr>
          <w:rFonts w:hint="eastAsia" w:eastAsia="仿宋_GB2312"/>
          <w:sz w:val="32"/>
          <w:szCs w:val="32"/>
        </w:rPr>
        <w:t>答辩成绩×</w:t>
      </w:r>
      <w:r>
        <w:rPr>
          <w:rFonts w:hint="eastAsia" w:eastAsia="仿宋_GB2312"/>
          <w:sz w:val="32"/>
          <w:szCs w:val="32"/>
          <w:lang w:val="en-US" w:eastAsia="zh-CN"/>
        </w:rPr>
        <w:t>6</w:t>
      </w:r>
      <w:r>
        <w:rPr>
          <w:rFonts w:eastAsia="仿宋_GB2312"/>
          <w:sz w:val="32"/>
          <w:szCs w:val="32"/>
        </w:rPr>
        <w:t>0</w:t>
      </w:r>
      <w:r>
        <w:rPr>
          <w:rFonts w:hint="eastAsia" w:eastAsia="仿宋_GB2312"/>
          <w:sz w:val="32"/>
          <w:szCs w:val="32"/>
        </w:rPr>
        <w:t>％</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未参加答辩学生毕业论文</w:t>
      </w:r>
      <w:r>
        <w:rPr>
          <w:rFonts w:hint="eastAsia" w:eastAsia="仿宋_GB2312"/>
          <w:sz w:val="32"/>
          <w:szCs w:val="32"/>
        </w:rPr>
        <w:t>（设计）总评成绩＝指导教师评定成绩×</w:t>
      </w:r>
      <w:r>
        <w:rPr>
          <w:rFonts w:hint="eastAsia" w:eastAsia="仿宋_GB2312"/>
          <w:sz w:val="32"/>
          <w:szCs w:val="32"/>
          <w:lang w:val="en-US" w:eastAsia="zh-CN"/>
        </w:rPr>
        <w:t>8</w:t>
      </w:r>
      <w:r>
        <w:rPr>
          <w:rFonts w:eastAsia="仿宋_GB2312"/>
          <w:sz w:val="32"/>
          <w:szCs w:val="32"/>
        </w:rPr>
        <w:t>0</w:t>
      </w:r>
      <w:r>
        <w:rPr>
          <w:rFonts w:hint="eastAsia" w:eastAsia="仿宋_GB2312"/>
          <w:sz w:val="32"/>
          <w:szCs w:val="32"/>
          <w:lang w:val="en-US" w:eastAsia="zh-CN"/>
        </w:rPr>
        <w:t>%</w:t>
      </w:r>
      <w:r>
        <w:rPr>
          <w:rFonts w:hint="eastAsia" w:eastAsia="仿宋_GB2312"/>
          <w:sz w:val="32"/>
          <w:szCs w:val="32"/>
          <w:lang w:eastAsia="zh-CN"/>
        </w:rPr>
        <w:t>。</w:t>
      </w:r>
    </w:p>
    <w:p>
      <w:pPr>
        <w:spacing w:line="600" w:lineRule="exact"/>
        <w:ind w:firstLine="643" w:firstLineChars="200"/>
        <w:rPr>
          <w:rFonts w:hint="eastAsia" w:ascii="仿宋_GB2312" w:hAnsi="宋体" w:eastAsia="仿宋_GB2312" w:cs="Century"/>
          <w:sz w:val="28"/>
          <w:szCs w:val="28"/>
          <w:lang w:eastAsia="zh-CN"/>
        </w:rPr>
      </w:pPr>
      <w:r>
        <w:rPr>
          <w:rFonts w:hint="eastAsia" w:eastAsia="楷体_GB2312"/>
          <w:b/>
          <w:sz w:val="32"/>
          <w:szCs w:val="32"/>
        </w:rPr>
        <w:t>第二十条</w:t>
      </w:r>
      <w:r>
        <w:rPr>
          <w:rFonts w:ascii="仿宋_GB2312" w:hAnsi="宋体" w:eastAsia="仿宋_GB2312" w:cs="Century"/>
          <w:sz w:val="28"/>
          <w:szCs w:val="28"/>
        </w:rPr>
        <w:t xml:space="preserve">  </w:t>
      </w:r>
      <w:r>
        <w:rPr>
          <w:rFonts w:hint="eastAsia" w:eastAsia="仿宋_GB2312"/>
          <w:sz w:val="32"/>
          <w:szCs w:val="32"/>
        </w:rPr>
        <w:t>论文评价分为</w:t>
      </w:r>
      <w:r>
        <w:rPr>
          <w:rFonts w:eastAsia="仿宋_GB2312"/>
          <w:sz w:val="32"/>
          <w:szCs w:val="32"/>
        </w:rPr>
        <w:t>5</w:t>
      </w:r>
      <w:r>
        <w:rPr>
          <w:rFonts w:hint="eastAsia" w:eastAsia="仿宋_GB2312"/>
          <w:sz w:val="32"/>
          <w:szCs w:val="32"/>
        </w:rPr>
        <w:t>级：</w:t>
      </w:r>
      <w:r>
        <w:rPr>
          <w:rFonts w:eastAsia="仿宋_GB2312"/>
          <w:sz w:val="32"/>
          <w:szCs w:val="32"/>
        </w:rPr>
        <w:t xml:space="preserve"> 90—100</w:t>
      </w:r>
      <w:r>
        <w:rPr>
          <w:rFonts w:hint="eastAsia" w:eastAsia="仿宋_GB2312"/>
          <w:sz w:val="32"/>
          <w:szCs w:val="32"/>
        </w:rPr>
        <w:t>分</w:t>
      </w:r>
      <w:r>
        <w:rPr>
          <w:rFonts w:eastAsia="仿宋_GB2312"/>
          <w:sz w:val="32"/>
          <w:szCs w:val="32"/>
        </w:rPr>
        <w:t>(</w:t>
      </w:r>
      <w:r>
        <w:rPr>
          <w:rFonts w:hint="eastAsia" w:eastAsia="仿宋_GB2312"/>
          <w:sz w:val="32"/>
          <w:szCs w:val="32"/>
        </w:rPr>
        <w:t>优秀</w:t>
      </w:r>
      <w:r>
        <w:rPr>
          <w:rFonts w:eastAsia="仿宋_GB2312"/>
          <w:sz w:val="32"/>
          <w:szCs w:val="32"/>
        </w:rPr>
        <w:t>)</w:t>
      </w:r>
      <w:r>
        <w:rPr>
          <w:rFonts w:hint="eastAsia" w:eastAsia="仿宋_GB2312"/>
          <w:sz w:val="32"/>
          <w:szCs w:val="32"/>
        </w:rPr>
        <w:t>、</w:t>
      </w:r>
      <w:r>
        <w:rPr>
          <w:rFonts w:eastAsia="仿宋_GB2312"/>
          <w:sz w:val="32"/>
          <w:szCs w:val="32"/>
        </w:rPr>
        <w:t>80—89.9 (</w:t>
      </w:r>
      <w:r>
        <w:rPr>
          <w:rFonts w:hint="eastAsia" w:eastAsia="仿宋_GB2312"/>
          <w:sz w:val="32"/>
          <w:szCs w:val="32"/>
        </w:rPr>
        <w:t>良好</w:t>
      </w:r>
      <w:r>
        <w:rPr>
          <w:rFonts w:eastAsia="仿宋_GB2312"/>
          <w:sz w:val="32"/>
          <w:szCs w:val="32"/>
        </w:rPr>
        <w:t>)</w:t>
      </w:r>
      <w:r>
        <w:rPr>
          <w:rFonts w:hint="eastAsia" w:eastAsia="仿宋_GB2312"/>
          <w:sz w:val="32"/>
          <w:szCs w:val="32"/>
        </w:rPr>
        <w:t>、</w:t>
      </w:r>
      <w:r>
        <w:rPr>
          <w:rFonts w:eastAsia="仿宋_GB2312"/>
          <w:sz w:val="32"/>
          <w:szCs w:val="32"/>
        </w:rPr>
        <w:t xml:space="preserve"> 70—79.9 (</w:t>
      </w:r>
      <w:r>
        <w:rPr>
          <w:rFonts w:hint="eastAsia" w:eastAsia="仿宋_GB2312"/>
          <w:sz w:val="32"/>
          <w:szCs w:val="32"/>
        </w:rPr>
        <w:t>中</w:t>
      </w:r>
      <w:r>
        <w:rPr>
          <w:rFonts w:eastAsia="仿宋_GB2312"/>
          <w:sz w:val="32"/>
          <w:szCs w:val="32"/>
        </w:rPr>
        <w:t>)</w:t>
      </w:r>
      <w:r>
        <w:rPr>
          <w:rFonts w:hint="eastAsia" w:eastAsia="仿宋_GB2312"/>
          <w:sz w:val="32"/>
          <w:szCs w:val="32"/>
        </w:rPr>
        <w:t>、</w:t>
      </w:r>
      <w:r>
        <w:rPr>
          <w:rFonts w:eastAsia="仿宋_GB2312"/>
          <w:sz w:val="32"/>
          <w:szCs w:val="32"/>
        </w:rPr>
        <w:t xml:space="preserve"> 60—69.9 (</w:t>
      </w:r>
      <w:r>
        <w:rPr>
          <w:rFonts w:hint="eastAsia" w:eastAsia="仿宋_GB2312"/>
          <w:sz w:val="32"/>
          <w:szCs w:val="32"/>
        </w:rPr>
        <w:t>及格</w:t>
      </w:r>
      <w:r>
        <w:rPr>
          <w:rFonts w:eastAsia="仿宋_GB2312"/>
          <w:sz w:val="32"/>
          <w:szCs w:val="32"/>
        </w:rPr>
        <w:t>)</w:t>
      </w:r>
      <w:r>
        <w:rPr>
          <w:rFonts w:hint="eastAsia" w:eastAsia="仿宋_GB2312"/>
          <w:sz w:val="32"/>
          <w:szCs w:val="32"/>
        </w:rPr>
        <w:t>、</w:t>
      </w:r>
      <w:r>
        <w:rPr>
          <w:rFonts w:eastAsia="仿宋_GB2312"/>
          <w:sz w:val="32"/>
          <w:szCs w:val="32"/>
        </w:rPr>
        <w:t>60</w:t>
      </w:r>
      <w:r>
        <w:rPr>
          <w:rFonts w:hint="eastAsia" w:eastAsia="仿宋_GB2312"/>
          <w:sz w:val="32"/>
          <w:szCs w:val="32"/>
        </w:rPr>
        <w:t>分以下</w:t>
      </w:r>
      <w:r>
        <w:rPr>
          <w:rFonts w:eastAsia="仿宋_GB2312"/>
          <w:sz w:val="32"/>
          <w:szCs w:val="32"/>
        </w:rPr>
        <w:t xml:space="preserve"> (</w:t>
      </w:r>
      <w:r>
        <w:rPr>
          <w:rFonts w:hint="eastAsia" w:eastAsia="仿宋_GB2312"/>
          <w:sz w:val="32"/>
          <w:szCs w:val="32"/>
        </w:rPr>
        <w:t>不及格</w:t>
      </w:r>
      <w:r>
        <w:rPr>
          <w:rFonts w:eastAsia="仿宋_GB2312"/>
          <w:sz w:val="32"/>
          <w:szCs w:val="32"/>
        </w:rPr>
        <w:t>)</w:t>
      </w:r>
      <w:r>
        <w:rPr>
          <w:rFonts w:hint="eastAsia" w:eastAsia="仿宋_GB2312"/>
          <w:sz w:val="32"/>
          <w:szCs w:val="32"/>
        </w:rPr>
        <w:t>。</w:t>
      </w:r>
    </w:p>
    <w:p>
      <w:pPr>
        <w:autoSpaceDE w:val="0"/>
        <w:autoSpaceDN w:val="0"/>
        <w:adjustRightInd w:val="0"/>
        <w:spacing w:beforeLines="100" w:line="600" w:lineRule="exact"/>
        <w:jc w:val="center"/>
        <w:rPr>
          <w:rFonts w:eastAsia="黑体"/>
          <w:kern w:val="0"/>
          <w:sz w:val="32"/>
          <w:szCs w:val="32"/>
          <w:lang w:eastAsia="zh-TW"/>
        </w:rPr>
      </w:pPr>
      <w:r>
        <w:rPr>
          <w:rFonts w:hint="eastAsia" w:eastAsia="黑体"/>
          <w:kern w:val="0"/>
          <w:sz w:val="32"/>
          <w:szCs w:val="32"/>
          <w:lang w:eastAsia="zh-TW"/>
        </w:rPr>
        <w:t>第八章</w:t>
      </w:r>
      <w:r>
        <w:rPr>
          <w:rFonts w:eastAsia="黑体"/>
          <w:kern w:val="0"/>
          <w:sz w:val="32"/>
          <w:szCs w:val="32"/>
          <w:lang w:eastAsia="zh-TW"/>
        </w:rPr>
        <w:t xml:space="preserve">  </w:t>
      </w:r>
      <w:r>
        <w:rPr>
          <w:rFonts w:hint="eastAsia" w:eastAsia="黑体"/>
          <w:kern w:val="0"/>
          <w:sz w:val="32"/>
          <w:szCs w:val="32"/>
          <w:lang w:eastAsia="zh-TW"/>
        </w:rPr>
        <w:t>毕业论文（设计）的质量检查、推优及工作总结</w:t>
      </w:r>
    </w:p>
    <w:p>
      <w:pPr>
        <w:spacing w:line="600" w:lineRule="exact"/>
        <w:ind w:firstLine="643" w:firstLineChars="200"/>
        <w:rPr>
          <w:rFonts w:eastAsia="仿宋_GB2312"/>
          <w:sz w:val="32"/>
          <w:szCs w:val="32"/>
        </w:rPr>
      </w:pPr>
      <w:r>
        <w:rPr>
          <w:rFonts w:hint="eastAsia" w:eastAsia="楷体_GB2312"/>
          <w:b/>
          <w:sz w:val="32"/>
          <w:szCs w:val="32"/>
        </w:rPr>
        <w:t>第二十一条</w:t>
      </w:r>
      <w:r>
        <w:rPr>
          <w:rFonts w:ascii="Calibri" w:hAnsi="Calibri" w:eastAsia="楷体_GB2312"/>
          <w:b/>
          <w:sz w:val="28"/>
          <w:szCs w:val="28"/>
        </w:rPr>
        <w:t xml:space="preserve">  </w:t>
      </w:r>
      <w:r>
        <w:rPr>
          <w:rFonts w:hint="eastAsia" w:eastAsia="仿宋_GB2312"/>
          <w:sz w:val="32"/>
          <w:szCs w:val="32"/>
        </w:rPr>
        <w:t>毕业论文（设计）的质量检查：在学生论文答辩工作结束后，</w:t>
      </w:r>
      <w:r>
        <w:rPr>
          <w:rFonts w:hint="eastAsia" w:eastAsia="仿宋_GB2312"/>
          <w:sz w:val="32"/>
          <w:szCs w:val="32"/>
          <w:lang w:eastAsia="zh-CN"/>
        </w:rPr>
        <w:t>各办学单位</w:t>
      </w:r>
      <w:r>
        <w:rPr>
          <w:rFonts w:hint="eastAsia" w:eastAsia="仿宋_GB2312"/>
          <w:sz w:val="32"/>
          <w:szCs w:val="32"/>
        </w:rPr>
        <w:t>应组织专家对学生论文（设计）情况进行抽查。抽查结果载入《云南财经大学</w:t>
      </w:r>
      <w:r>
        <w:rPr>
          <w:rFonts w:hint="eastAsia" w:eastAsia="仿宋_GB2312"/>
          <w:sz w:val="32"/>
          <w:szCs w:val="32"/>
          <w:lang w:eastAsia="zh-CN"/>
        </w:rPr>
        <w:t>成人高等学历继续教育</w:t>
      </w:r>
      <w:r>
        <w:rPr>
          <w:rFonts w:hint="eastAsia" w:eastAsia="仿宋_GB2312"/>
          <w:sz w:val="32"/>
          <w:szCs w:val="32"/>
        </w:rPr>
        <w:t>本科毕业论文专</w:t>
      </w:r>
      <w:r>
        <w:rPr>
          <w:rFonts w:hint="eastAsia" w:eastAsia="仿宋_GB2312"/>
          <w:spacing w:val="-14"/>
          <w:sz w:val="32"/>
          <w:szCs w:val="32"/>
        </w:rPr>
        <w:t>家抽查评估表》</w:t>
      </w:r>
      <w:r>
        <w:rPr>
          <w:rFonts w:hint="eastAsia" w:eastAsia="仿宋_GB2312"/>
          <w:spacing w:val="-14"/>
          <w:sz w:val="32"/>
          <w:szCs w:val="32"/>
          <w:lang w:eastAsia="zh-CN"/>
        </w:rPr>
        <w:t>或</w:t>
      </w:r>
      <w:r>
        <w:rPr>
          <w:rFonts w:hint="eastAsia" w:eastAsia="仿宋_GB2312"/>
          <w:spacing w:val="-14"/>
          <w:sz w:val="32"/>
          <w:szCs w:val="32"/>
        </w:rPr>
        <w:t>《云南财经大学</w:t>
      </w:r>
      <w:r>
        <w:rPr>
          <w:rFonts w:hint="eastAsia" w:eastAsia="仿宋_GB2312"/>
          <w:sz w:val="32"/>
          <w:szCs w:val="32"/>
          <w:lang w:eastAsia="zh-CN"/>
        </w:rPr>
        <w:t>成人高等学历继续教育</w:t>
      </w:r>
      <w:r>
        <w:rPr>
          <w:rFonts w:hint="eastAsia" w:eastAsia="仿宋_GB2312"/>
          <w:spacing w:val="-14"/>
          <w:sz w:val="32"/>
          <w:szCs w:val="32"/>
        </w:rPr>
        <w:t>本科毕业设计专家评估表》。</w:t>
      </w:r>
    </w:p>
    <w:p>
      <w:pPr>
        <w:spacing w:line="600" w:lineRule="exact"/>
        <w:ind w:firstLine="640" w:firstLineChars="200"/>
        <w:rPr>
          <w:rFonts w:eastAsia="仿宋_GB2312"/>
          <w:sz w:val="32"/>
          <w:szCs w:val="32"/>
        </w:rPr>
      </w:pPr>
      <w:r>
        <w:rPr>
          <w:rFonts w:hint="eastAsia" w:eastAsia="仿宋_GB2312"/>
          <w:sz w:val="32"/>
          <w:szCs w:val="32"/>
        </w:rPr>
        <w:t>（一）专家抽查的主要内容：毕业论文（设计）是否符合专业培养目标；选题的意义；学生查阅文献资料的能力、综合运用所学知识能力；研究设计能力；研究方法和手段应用能力；学生论文（设计）的成果质量；指导教师及论文评阅人的评阅是否恰当；答辩小组对答辩问题的选择是否合乎要求等。</w:t>
      </w:r>
    </w:p>
    <w:p>
      <w:pPr>
        <w:spacing w:line="600" w:lineRule="exact"/>
        <w:ind w:firstLine="600" w:firstLineChars="200"/>
        <w:rPr>
          <w:rFonts w:eastAsia="仿宋_GB2312"/>
          <w:spacing w:val="-10"/>
          <w:sz w:val="32"/>
          <w:szCs w:val="32"/>
        </w:rPr>
      </w:pPr>
      <w:r>
        <w:rPr>
          <w:rFonts w:hint="eastAsia" w:eastAsia="仿宋_GB2312"/>
          <w:spacing w:val="-10"/>
          <w:sz w:val="32"/>
          <w:szCs w:val="32"/>
        </w:rPr>
        <w:t>（二）抽查专家：原则上由</w:t>
      </w:r>
      <w:r>
        <w:rPr>
          <w:rFonts w:hint="eastAsia" w:eastAsia="仿宋_GB2312"/>
          <w:spacing w:val="-10"/>
          <w:sz w:val="32"/>
          <w:szCs w:val="32"/>
          <w:lang w:eastAsia="zh-CN"/>
        </w:rPr>
        <w:t>各办学单位</w:t>
      </w:r>
      <w:r>
        <w:rPr>
          <w:rFonts w:hint="eastAsia" w:eastAsia="仿宋_GB2312"/>
          <w:spacing w:val="-10"/>
          <w:sz w:val="32"/>
          <w:szCs w:val="32"/>
        </w:rPr>
        <w:t>选定副教授以上教师担任。</w:t>
      </w:r>
    </w:p>
    <w:p>
      <w:pPr>
        <w:spacing w:line="600" w:lineRule="exact"/>
        <w:ind w:firstLine="640" w:firstLineChars="200"/>
        <w:rPr>
          <w:rFonts w:hint="eastAsia" w:eastAsia="仿宋_GB2312"/>
          <w:sz w:val="32"/>
          <w:szCs w:val="32"/>
        </w:rPr>
      </w:pPr>
      <w:r>
        <w:rPr>
          <w:rFonts w:hint="eastAsia" w:eastAsia="仿宋_GB2312"/>
          <w:sz w:val="32"/>
          <w:szCs w:val="32"/>
        </w:rPr>
        <w:t>（三）抽查论文（设计）数量：原则上按</w:t>
      </w:r>
      <w:r>
        <w:rPr>
          <w:rFonts w:hint="eastAsia" w:eastAsia="仿宋_GB2312"/>
          <w:sz w:val="32"/>
          <w:szCs w:val="32"/>
          <w:lang w:eastAsia="zh-CN"/>
        </w:rPr>
        <w:t>参加论文答辩</w:t>
      </w:r>
      <w:r>
        <w:rPr>
          <w:rFonts w:hint="eastAsia" w:eastAsia="仿宋_GB2312"/>
          <w:sz w:val="32"/>
          <w:szCs w:val="32"/>
        </w:rPr>
        <w:t>人数的</w:t>
      </w:r>
      <w:r>
        <w:rPr>
          <w:rFonts w:eastAsia="仿宋_GB2312"/>
          <w:sz w:val="32"/>
          <w:szCs w:val="32"/>
        </w:rPr>
        <w:t>20%</w:t>
      </w:r>
      <w:r>
        <w:rPr>
          <w:rFonts w:hint="eastAsia" w:eastAsia="仿宋_GB2312"/>
          <w:sz w:val="32"/>
          <w:szCs w:val="32"/>
        </w:rPr>
        <w:t>─</w:t>
      </w:r>
      <w:r>
        <w:rPr>
          <w:rFonts w:eastAsia="仿宋_GB2312"/>
          <w:sz w:val="32"/>
          <w:szCs w:val="32"/>
        </w:rPr>
        <w:t>25%</w:t>
      </w:r>
      <w:r>
        <w:rPr>
          <w:rFonts w:hint="eastAsia" w:eastAsia="仿宋_GB2312"/>
          <w:sz w:val="32"/>
          <w:szCs w:val="32"/>
        </w:rPr>
        <w:t>进行抽查。</w:t>
      </w:r>
    </w:p>
    <w:p>
      <w:pPr>
        <w:spacing w:line="600" w:lineRule="exact"/>
        <w:ind w:firstLine="643" w:firstLineChars="200"/>
        <w:rPr>
          <w:rFonts w:hint="eastAsia" w:eastAsia="仿宋_GB2312"/>
          <w:sz w:val="32"/>
          <w:szCs w:val="32"/>
        </w:rPr>
      </w:pPr>
      <w:r>
        <w:rPr>
          <w:rFonts w:hint="eastAsia" w:eastAsia="楷体_GB2312"/>
          <w:b/>
          <w:sz w:val="32"/>
          <w:szCs w:val="32"/>
        </w:rPr>
        <w:t>第二十二条</w:t>
      </w:r>
      <w:r>
        <w:rPr>
          <w:rFonts w:ascii="Calibri" w:hAnsi="Calibri" w:eastAsia="楷体_GB2312"/>
          <w:b/>
          <w:sz w:val="28"/>
          <w:szCs w:val="28"/>
        </w:rPr>
        <w:t xml:space="preserve">  </w:t>
      </w:r>
      <w:r>
        <w:rPr>
          <w:rFonts w:hint="eastAsia" w:eastAsia="仿宋_GB2312"/>
          <w:sz w:val="32"/>
          <w:szCs w:val="32"/>
        </w:rPr>
        <w:t>评选优秀毕业论文（设计）：优秀毕业论文（设计）原则上按</w:t>
      </w:r>
      <w:r>
        <w:rPr>
          <w:rFonts w:hint="eastAsia" w:eastAsia="仿宋_GB2312"/>
          <w:sz w:val="32"/>
          <w:szCs w:val="32"/>
          <w:lang w:eastAsia="zh-CN"/>
        </w:rPr>
        <w:t>各办学单位参加学位答辩</w:t>
      </w:r>
      <w:r>
        <w:rPr>
          <w:rFonts w:hint="eastAsia" w:eastAsia="仿宋_GB2312"/>
          <w:sz w:val="32"/>
          <w:szCs w:val="32"/>
        </w:rPr>
        <w:t>毕业生总数的</w:t>
      </w:r>
      <w:r>
        <w:rPr>
          <w:rFonts w:eastAsia="仿宋_GB2312"/>
          <w:sz w:val="32"/>
          <w:szCs w:val="32"/>
        </w:rPr>
        <w:t>5</w:t>
      </w:r>
      <w:r>
        <w:rPr>
          <w:rFonts w:hint="eastAsia" w:eastAsia="仿宋_GB2312"/>
          <w:sz w:val="32"/>
          <w:szCs w:val="32"/>
        </w:rPr>
        <w:t>％评定，由</w:t>
      </w:r>
      <w:r>
        <w:rPr>
          <w:rFonts w:hint="eastAsia" w:eastAsia="仿宋_GB2312"/>
          <w:sz w:val="32"/>
          <w:szCs w:val="32"/>
          <w:lang w:eastAsia="zh-CN"/>
        </w:rPr>
        <w:t>办学单位</w:t>
      </w:r>
      <w:r>
        <w:rPr>
          <w:rFonts w:hint="eastAsia" w:eastAsia="仿宋_GB2312"/>
          <w:sz w:val="32"/>
          <w:szCs w:val="32"/>
        </w:rPr>
        <w:t>依据毕业论文（设计）总评成绩综合评定，优秀毕业论文（设计）由</w:t>
      </w:r>
      <w:r>
        <w:rPr>
          <w:rFonts w:hint="eastAsia" w:eastAsia="仿宋_GB2312"/>
          <w:sz w:val="32"/>
          <w:szCs w:val="32"/>
          <w:lang w:eastAsia="zh-CN"/>
        </w:rPr>
        <w:t>继续教育学院</w:t>
      </w:r>
      <w:r>
        <w:rPr>
          <w:rFonts w:hint="eastAsia" w:eastAsia="仿宋_GB2312"/>
          <w:sz w:val="32"/>
          <w:szCs w:val="32"/>
        </w:rPr>
        <w:t>汇编成册。</w:t>
      </w:r>
    </w:p>
    <w:p>
      <w:pPr>
        <w:spacing w:line="600" w:lineRule="exact"/>
        <w:ind w:firstLine="643" w:firstLineChars="200"/>
        <w:rPr>
          <w:rFonts w:eastAsia="仿宋_GB2312"/>
          <w:sz w:val="32"/>
          <w:szCs w:val="32"/>
        </w:rPr>
      </w:pPr>
      <w:r>
        <w:rPr>
          <w:rFonts w:hint="eastAsia" w:eastAsia="楷体_GB2312"/>
          <w:b/>
          <w:sz w:val="32"/>
          <w:szCs w:val="32"/>
        </w:rPr>
        <w:t>第二十三条</w:t>
      </w:r>
      <w:r>
        <w:rPr>
          <w:rFonts w:ascii="Calibri" w:hAnsi="Calibri" w:eastAsia="楷体_GB2312"/>
          <w:b/>
          <w:sz w:val="28"/>
          <w:szCs w:val="28"/>
        </w:rPr>
        <w:t xml:space="preserve">  </w:t>
      </w:r>
      <w:r>
        <w:rPr>
          <w:rFonts w:hint="eastAsia" w:eastAsia="仿宋_GB2312"/>
          <w:sz w:val="32"/>
          <w:szCs w:val="32"/>
          <w:lang w:eastAsia="zh-CN"/>
        </w:rPr>
        <w:t>各办学单位</w:t>
      </w:r>
      <w:r>
        <w:rPr>
          <w:rFonts w:hint="eastAsia" w:eastAsia="仿宋_GB2312"/>
          <w:sz w:val="32"/>
          <w:szCs w:val="32"/>
        </w:rPr>
        <w:t>在完成毕业论文（设计）评审及答辩工作后，应对毕业论文（设计）情况进行汇总，并进行工作总结。在规定时间将学生毕业论文（设计）成绩以及毕业论文（设计）工作总结、毕业论文（设计）一览表、毕业论文（设计）工作汇总表及装订后的毕业论文（设计）交</w:t>
      </w:r>
      <w:r>
        <w:rPr>
          <w:rFonts w:hint="eastAsia" w:eastAsia="仿宋_GB2312"/>
          <w:sz w:val="32"/>
          <w:szCs w:val="32"/>
          <w:lang w:eastAsia="zh-CN"/>
        </w:rPr>
        <w:t>继续教育学院</w:t>
      </w:r>
      <w:r>
        <w:rPr>
          <w:rFonts w:hint="eastAsia" w:eastAsia="仿宋_GB2312"/>
          <w:sz w:val="32"/>
          <w:szCs w:val="32"/>
        </w:rPr>
        <w:t>教务</w:t>
      </w:r>
      <w:r>
        <w:rPr>
          <w:rFonts w:hint="eastAsia" w:eastAsia="仿宋_GB2312"/>
          <w:sz w:val="32"/>
          <w:szCs w:val="32"/>
          <w:lang w:eastAsia="zh-CN"/>
        </w:rPr>
        <w:t>部</w:t>
      </w:r>
      <w:r>
        <w:rPr>
          <w:rFonts w:hint="eastAsia" w:eastAsia="仿宋_GB2312"/>
          <w:sz w:val="32"/>
          <w:szCs w:val="32"/>
        </w:rPr>
        <w:t>。</w:t>
      </w:r>
    </w:p>
    <w:p>
      <w:pPr>
        <w:autoSpaceDE w:val="0"/>
        <w:autoSpaceDN w:val="0"/>
        <w:adjustRightInd w:val="0"/>
        <w:spacing w:beforeLines="100" w:line="600" w:lineRule="exact"/>
        <w:jc w:val="center"/>
        <w:rPr>
          <w:rFonts w:eastAsia="黑体"/>
          <w:kern w:val="0"/>
          <w:sz w:val="32"/>
          <w:szCs w:val="32"/>
          <w:lang w:eastAsia="zh-TW"/>
        </w:rPr>
      </w:pPr>
      <w:r>
        <w:rPr>
          <w:rFonts w:hint="eastAsia" w:eastAsia="黑体"/>
          <w:kern w:val="0"/>
          <w:sz w:val="32"/>
          <w:szCs w:val="32"/>
          <w:lang w:eastAsia="zh-TW"/>
        </w:rPr>
        <w:t>第九章</w:t>
      </w:r>
      <w:r>
        <w:rPr>
          <w:rFonts w:eastAsia="黑体"/>
          <w:kern w:val="0"/>
          <w:sz w:val="32"/>
          <w:szCs w:val="32"/>
          <w:lang w:eastAsia="zh-TW"/>
        </w:rPr>
        <w:t xml:space="preserve">  </w:t>
      </w:r>
      <w:r>
        <w:rPr>
          <w:rFonts w:hint="eastAsia" w:eastAsia="黑体"/>
          <w:kern w:val="0"/>
          <w:sz w:val="32"/>
          <w:szCs w:val="32"/>
          <w:lang w:eastAsia="zh-TW"/>
        </w:rPr>
        <w:t>毕业论文（设计）档案管理</w:t>
      </w:r>
    </w:p>
    <w:p>
      <w:pPr>
        <w:spacing w:line="600" w:lineRule="exact"/>
        <w:ind w:firstLine="643" w:firstLineChars="200"/>
        <w:rPr>
          <w:rFonts w:hint="eastAsia" w:eastAsia="仿宋_GB2312"/>
          <w:sz w:val="32"/>
          <w:szCs w:val="32"/>
        </w:rPr>
      </w:pPr>
      <w:r>
        <w:rPr>
          <w:rFonts w:hint="eastAsia" w:eastAsia="楷体_GB2312"/>
          <w:b/>
          <w:sz w:val="32"/>
          <w:szCs w:val="32"/>
        </w:rPr>
        <w:t>第二十四条</w:t>
      </w:r>
      <w:r>
        <w:rPr>
          <w:rFonts w:ascii="Calibri" w:hAnsi="Calibri" w:eastAsia="楷体_GB2312"/>
          <w:b/>
          <w:sz w:val="28"/>
          <w:szCs w:val="28"/>
        </w:rPr>
        <w:t xml:space="preserve">  </w:t>
      </w:r>
      <w:r>
        <w:rPr>
          <w:rFonts w:hint="eastAsia" w:eastAsia="仿宋_GB2312"/>
          <w:sz w:val="32"/>
          <w:szCs w:val="32"/>
        </w:rPr>
        <w:t>学生毕业论文（设计）定稿后，</w:t>
      </w:r>
      <w:r>
        <w:rPr>
          <w:rFonts w:hint="eastAsia" w:eastAsia="仿宋_GB2312"/>
          <w:sz w:val="32"/>
          <w:szCs w:val="32"/>
          <w:lang w:eastAsia="zh-CN"/>
        </w:rPr>
        <w:t>参加答辩的学生</w:t>
      </w:r>
      <w:r>
        <w:rPr>
          <w:rFonts w:hint="eastAsia" w:eastAsia="仿宋_GB2312"/>
          <w:sz w:val="32"/>
          <w:szCs w:val="32"/>
        </w:rPr>
        <w:t>应一式两份按规定格式向指导教师提交毕业论文打印稿</w:t>
      </w:r>
      <w:r>
        <w:rPr>
          <w:rFonts w:hint="eastAsia" w:eastAsia="仿宋_GB2312"/>
          <w:sz w:val="32"/>
          <w:szCs w:val="32"/>
          <w:lang w:eastAsia="zh-CN"/>
        </w:rPr>
        <w:t>，同时还必须提供电子稿。</w:t>
      </w:r>
      <w:r>
        <w:rPr>
          <w:rFonts w:hint="eastAsia" w:eastAsia="仿宋_GB2312"/>
          <w:sz w:val="32"/>
          <w:szCs w:val="32"/>
        </w:rPr>
        <w:t>指导教师收齐后</w:t>
      </w:r>
      <w:r>
        <w:rPr>
          <w:rFonts w:hint="eastAsia" w:eastAsia="仿宋_GB2312"/>
          <w:sz w:val="32"/>
          <w:szCs w:val="32"/>
          <w:lang w:eastAsia="zh-CN"/>
        </w:rPr>
        <w:t>进行</w:t>
      </w:r>
      <w:r>
        <w:rPr>
          <w:rFonts w:hint="eastAsia" w:eastAsia="仿宋_GB2312"/>
          <w:sz w:val="32"/>
          <w:szCs w:val="32"/>
        </w:rPr>
        <w:t>评阅工作后，</w:t>
      </w:r>
      <w:r>
        <w:rPr>
          <w:rFonts w:hint="eastAsia" w:eastAsia="仿宋_GB2312"/>
          <w:sz w:val="32"/>
          <w:szCs w:val="32"/>
          <w:lang w:eastAsia="zh-CN"/>
        </w:rPr>
        <w:t>并</w:t>
      </w:r>
      <w:r>
        <w:rPr>
          <w:rFonts w:hint="eastAsia" w:eastAsia="仿宋_GB2312"/>
          <w:sz w:val="32"/>
          <w:szCs w:val="32"/>
        </w:rPr>
        <w:t>将毕业论文及评阅表转交答辩小组，答辩小组组织答辩并评定成绩后，由学生按规定顺序装订交后</w:t>
      </w:r>
      <w:r>
        <w:rPr>
          <w:rFonts w:hint="eastAsia" w:eastAsia="仿宋_GB2312"/>
          <w:sz w:val="32"/>
          <w:szCs w:val="32"/>
          <w:lang w:eastAsia="zh-CN"/>
        </w:rPr>
        <w:t>由各办学单位</w:t>
      </w:r>
      <w:r>
        <w:rPr>
          <w:rFonts w:hint="eastAsia" w:eastAsia="仿宋_GB2312"/>
          <w:sz w:val="32"/>
          <w:szCs w:val="32"/>
        </w:rPr>
        <w:t>自行存档。</w:t>
      </w:r>
    </w:p>
    <w:p>
      <w:pPr>
        <w:spacing w:line="600" w:lineRule="exact"/>
        <w:ind w:firstLine="640" w:firstLineChars="200"/>
        <w:rPr>
          <w:rFonts w:hint="eastAsia" w:eastAsia="仿宋_GB2312"/>
          <w:sz w:val="32"/>
          <w:szCs w:val="32"/>
        </w:rPr>
      </w:pPr>
      <w:r>
        <w:rPr>
          <w:rFonts w:hint="eastAsia" w:eastAsia="仿宋_GB2312"/>
          <w:sz w:val="32"/>
          <w:szCs w:val="32"/>
          <w:lang w:eastAsia="zh-CN"/>
        </w:rPr>
        <w:t>不参加答辩的学生</w:t>
      </w:r>
      <w:r>
        <w:rPr>
          <w:rFonts w:hint="eastAsia" w:eastAsia="仿宋_GB2312"/>
          <w:sz w:val="32"/>
          <w:szCs w:val="32"/>
        </w:rPr>
        <w:t>毕业论文（设计）</w:t>
      </w:r>
      <w:r>
        <w:rPr>
          <w:rFonts w:hint="eastAsia" w:eastAsia="仿宋_GB2312"/>
          <w:sz w:val="32"/>
          <w:szCs w:val="32"/>
          <w:lang w:eastAsia="zh-CN"/>
        </w:rPr>
        <w:t>，</w:t>
      </w:r>
      <w:r>
        <w:rPr>
          <w:rFonts w:hint="eastAsia" w:eastAsia="仿宋_GB2312"/>
          <w:sz w:val="32"/>
          <w:szCs w:val="32"/>
        </w:rPr>
        <w:t>按规定格式向指导教师提交毕业论文打印稿</w:t>
      </w:r>
      <w:r>
        <w:rPr>
          <w:rFonts w:hint="eastAsia" w:eastAsia="仿宋_GB2312"/>
          <w:sz w:val="32"/>
          <w:szCs w:val="32"/>
          <w:lang w:eastAsia="zh-CN"/>
        </w:rPr>
        <w:t>和电子稿，</w:t>
      </w:r>
      <w:r>
        <w:rPr>
          <w:rFonts w:hint="eastAsia" w:eastAsia="仿宋_GB2312"/>
          <w:sz w:val="32"/>
          <w:szCs w:val="32"/>
        </w:rPr>
        <w:t>指导教师收齐后</w:t>
      </w:r>
      <w:r>
        <w:rPr>
          <w:rFonts w:hint="eastAsia" w:eastAsia="仿宋_GB2312"/>
          <w:sz w:val="32"/>
          <w:szCs w:val="32"/>
          <w:lang w:eastAsia="zh-CN"/>
        </w:rPr>
        <w:t>进行</w:t>
      </w:r>
      <w:r>
        <w:rPr>
          <w:rFonts w:hint="eastAsia" w:eastAsia="仿宋_GB2312"/>
          <w:sz w:val="32"/>
          <w:szCs w:val="32"/>
        </w:rPr>
        <w:t>评阅，</w:t>
      </w:r>
      <w:r>
        <w:rPr>
          <w:rFonts w:hint="eastAsia" w:eastAsia="仿宋_GB2312"/>
          <w:sz w:val="32"/>
          <w:szCs w:val="32"/>
          <w:lang w:eastAsia="zh-CN"/>
        </w:rPr>
        <w:t>评阅结束</w:t>
      </w:r>
      <w:r>
        <w:rPr>
          <w:rFonts w:hint="eastAsia" w:eastAsia="仿宋_GB2312"/>
          <w:sz w:val="32"/>
          <w:szCs w:val="32"/>
        </w:rPr>
        <w:t>后</w:t>
      </w:r>
      <w:r>
        <w:rPr>
          <w:rFonts w:hint="eastAsia" w:eastAsia="仿宋_GB2312"/>
          <w:sz w:val="32"/>
          <w:szCs w:val="32"/>
          <w:lang w:eastAsia="zh-CN"/>
        </w:rPr>
        <w:t>交各办学单位</w:t>
      </w:r>
      <w:r>
        <w:rPr>
          <w:rFonts w:hint="eastAsia" w:eastAsia="仿宋_GB2312"/>
          <w:sz w:val="32"/>
          <w:szCs w:val="32"/>
        </w:rPr>
        <w:t>存档。</w:t>
      </w:r>
    </w:p>
    <w:p>
      <w:pPr>
        <w:spacing w:line="600" w:lineRule="exact"/>
        <w:ind w:firstLine="643" w:firstLineChars="200"/>
        <w:rPr>
          <w:rFonts w:eastAsia="楷体_GB2312"/>
          <w:b/>
          <w:sz w:val="32"/>
          <w:szCs w:val="32"/>
        </w:rPr>
      </w:pPr>
      <w:r>
        <w:rPr>
          <w:rFonts w:hint="eastAsia" w:eastAsia="楷体_GB2312"/>
          <w:b/>
          <w:sz w:val="32"/>
          <w:szCs w:val="32"/>
        </w:rPr>
        <w:t>第二十六条</w:t>
      </w:r>
      <w:r>
        <w:rPr>
          <w:rFonts w:eastAsia="楷体_GB2312"/>
          <w:b/>
          <w:sz w:val="32"/>
          <w:szCs w:val="32"/>
        </w:rPr>
        <w:t xml:space="preserve"> </w:t>
      </w:r>
      <w:r>
        <w:rPr>
          <w:rFonts w:hint="eastAsia" w:eastAsia="楷体_GB2312"/>
          <w:b/>
          <w:sz w:val="32"/>
          <w:szCs w:val="32"/>
          <w:lang w:eastAsia="zh-CN"/>
        </w:rPr>
        <w:t>答辩通过</w:t>
      </w:r>
      <w:r>
        <w:rPr>
          <w:rFonts w:hint="eastAsia" w:eastAsia="楷体_GB2312"/>
          <w:b/>
          <w:sz w:val="32"/>
          <w:szCs w:val="32"/>
        </w:rPr>
        <w:t>毕业论文（设计）装袋顺序</w:t>
      </w:r>
    </w:p>
    <w:p>
      <w:pPr>
        <w:numPr>
          <w:ilvl w:val="0"/>
          <w:numId w:val="2"/>
        </w:numPr>
        <w:spacing w:line="600" w:lineRule="exact"/>
        <w:ind w:firstLine="640" w:firstLineChars="200"/>
        <w:rPr>
          <w:rFonts w:hint="eastAsia" w:eastAsia="仿宋_GB2312"/>
          <w:sz w:val="32"/>
          <w:szCs w:val="32"/>
        </w:rPr>
      </w:pPr>
      <w:r>
        <w:rPr>
          <w:rFonts w:hint="eastAsia" w:eastAsia="仿宋_GB2312"/>
          <w:sz w:val="32"/>
          <w:szCs w:val="32"/>
        </w:rPr>
        <w:t>开题报告表</w:t>
      </w:r>
    </w:p>
    <w:p>
      <w:pPr>
        <w:numPr>
          <w:ilvl w:val="0"/>
          <w:numId w:val="2"/>
        </w:numPr>
        <w:spacing w:line="600" w:lineRule="exact"/>
        <w:ind w:left="0" w:leftChars="0" w:firstLine="640" w:firstLineChars="200"/>
        <w:rPr>
          <w:rFonts w:hint="eastAsia" w:eastAsia="仿宋_GB2312"/>
          <w:sz w:val="32"/>
          <w:szCs w:val="32"/>
        </w:rPr>
      </w:pPr>
      <w:r>
        <w:rPr>
          <w:rFonts w:hint="eastAsia" w:eastAsia="仿宋_GB2312"/>
          <w:sz w:val="32"/>
          <w:szCs w:val="32"/>
        </w:rPr>
        <w:t>云南财经大学本科生学位论文相似性检测结果报告单</w:t>
      </w:r>
    </w:p>
    <w:p>
      <w:pPr>
        <w:numPr>
          <w:ilvl w:val="0"/>
          <w:numId w:val="2"/>
        </w:numPr>
        <w:spacing w:line="600" w:lineRule="exact"/>
        <w:ind w:left="0" w:leftChars="0" w:firstLine="640" w:firstLineChars="200"/>
        <w:rPr>
          <w:rFonts w:hint="eastAsia" w:eastAsia="仿宋_GB2312"/>
          <w:sz w:val="32"/>
          <w:szCs w:val="32"/>
        </w:rPr>
      </w:pPr>
      <w:r>
        <w:rPr>
          <w:rFonts w:hint="eastAsia" w:eastAsia="仿宋_GB2312"/>
          <w:sz w:val="32"/>
          <w:szCs w:val="32"/>
        </w:rPr>
        <w:t>毕业论文（设计）原件</w:t>
      </w:r>
    </w:p>
    <w:p>
      <w:pPr>
        <w:numPr>
          <w:ilvl w:val="0"/>
          <w:numId w:val="2"/>
        </w:numPr>
        <w:spacing w:line="600" w:lineRule="exact"/>
        <w:ind w:left="0" w:leftChars="0" w:firstLine="640" w:firstLineChars="200"/>
        <w:rPr>
          <w:rFonts w:hint="eastAsia" w:eastAsia="仿宋_GB2312"/>
          <w:sz w:val="32"/>
          <w:szCs w:val="32"/>
        </w:rPr>
      </w:pPr>
      <w:r>
        <w:rPr>
          <w:rFonts w:hint="eastAsia" w:eastAsia="仿宋_GB2312"/>
          <w:sz w:val="32"/>
          <w:szCs w:val="32"/>
        </w:rPr>
        <w:t>毕业论文（设计）工作表格</w:t>
      </w:r>
    </w:p>
    <w:p>
      <w:pPr>
        <w:spacing w:line="600" w:lineRule="exact"/>
        <w:ind w:firstLine="643" w:firstLineChars="200"/>
        <w:rPr>
          <w:rFonts w:hint="eastAsia" w:eastAsia="仿宋_GB2312"/>
          <w:sz w:val="32"/>
          <w:szCs w:val="32"/>
        </w:rPr>
      </w:pPr>
      <w:r>
        <w:rPr>
          <w:rFonts w:hint="eastAsia" w:eastAsia="楷体_GB2312"/>
          <w:b/>
          <w:sz w:val="32"/>
          <w:szCs w:val="32"/>
        </w:rPr>
        <w:t>第二十七条</w:t>
      </w:r>
      <w:r>
        <w:rPr>
          <w:rFonts w:ascii="Calibri" w:hAnsi="Calibri" w:eastAsia="楷体_GB2312"/>
          <w:b/>
          <w:sz w:val="28"/>
          <w:szCs w:val="28"/>
        </w:rPr>
        <w:t xml:space="preserve"> </w:t>
      </w:r>
      <w:r>
        <w:rPr>
          <w:rFonts w:ascii="仿宋_GB2312" w:hAnsi="Calibri" w:eastAsia="仿宋_GB2312"/>
          <w:sz w:val="28"/>
          <w:szCs w:val="28"/>
        </w:rPr>
        <w:t xml:space="preserve"> </w:t>
      </w:r>
      <w:r>
        <w:rPr>
          <w:rFonts w:hint="eastAsia" w:eastAsia="仿宋_GB2312"/>
          <w:sz w:val="32"/>
          <w:szCs w:val="32"/>
          <w:lang w:eastAsia="zh-CN"/>
        </w:rPr>
        <w:t>各办学单位</w:t>
      </w:r>
      <w:r>
        <w:rPr>
          <w:rFonts w:hint="eastAsia" w:eastAsia="仿宋_GB2312"/>
          <w:sz w:val="32"/>
          <w:szCs w:val="32"/>
        </w:rPr>
        <w:t>应</w:t>
      </w:r>
      <w:r>
        <w:rPr>
          <w:rFonts w:hint="eastAsia" w:eastAsia="仿宋_GB2312"/>
          <w:sz w:val="32"/>
          <w:szCs w:val="32"/>
          <w:lang w:eastAsia="zh-CN"/>
        </w:rPr>
        <w:t>做</w:t>
      </w:r>
      <w:r>
        <w:rPr>
          <w:rFonts w:hint="eastAsia" w:eastAsia="仿宋_GB2312"/>
          <w:sz w:val="32"/>
          <w:szCs w:val="32"/>
        </w:rPr>
        <w:t>好学生毕业论文（设计）所有资料的保管、归档工作，具体按照《云南财经大学教学档案管理实施细则（修订）》执行。</w:t>
      </w:r>
    </w:p>
    <w:p>
      <w:pPr>
        <w:autoSpaceDE w:val="0"/>
        <w:autoSpaceDN w:val="0"/>
        <w:adjustRightInd w:val="0"/>
        <w:spacing w:beforeLines="100" w:line="600" w:lineRule="exact"/>
        <w:jc w:val="center"/>
        <w:rPr>
          <w:rFonts w:hint="eastAsia" w:eastAsia="黑体"/>
          <w:kern w:val="0"/>
          <w:sz w:val="32"/>
          <w:szCs w:val="32"/>
          <w:lang w:val="en-US" w:eastAsia="zh-CN"/>
        </w:rPr>
      </w:pPr>
      <w:r>
        <w:rPr>
          <w:rFonts w:hint="eastAsia" w:eastAsia="黑体"/>
          <w:kern w:val="0"/>
          <w:sz w:val="32"/>
          <w:szCs w:val="32"/>
          <w:lang w:val="en-US" w:eastAsia="zh-CN"/>
        </w:rPr>
        <w:t>第十章 工作量核定</w:t>
      </w:r>
    </w:p>
    <w:p>
      <w:pPr>
        <w:spacing w:line="600" w:lineRule="exact"/>
        <w:ind w:firstLine="643" w:firstLineChars="200"/>
        <w:rPr>
          <w:rFonts w:hint="eastAsia" w:eastAsia="仿宋_GB2312"/>
          <w:sz w:val="32"/>
          <w:szCs w:val="32"/>
          <w:lang w:val="en-US" w:eastAsia="zh-CN"/>
        </w:rPr>
      </w:pPr>
      <w:r>
        <w:rPr>
          <w:rFonts w:hint="eastAsia" w:eastAsia="楷体_GB2312"/>
          <w:b/>
          <w:sz w:val="32"/>
          <w:szCs w:val="32"/>
          <w:lang w:val="en-US" w:eastAsia="zh-CN"/>
        </w:rPr>
        <w:t>第</w:t>
      </w:r>
      <w:r>
        <w:rPr>
          <w:rFonts w:hint="eastAsia" w:eastAsia="楷体_GB2312"/>
          <w:b/>
          <w:sz w:val="32"/>
          <w:szCs w:val="32"/>
        </w:rPr>
        <w:t>二十八</w:t>
      </w:r>
      <w:r>
        <w:rPr>
          <w:rFonts w:hint="eastAsia" w:eastAsia="楷体_GB2312"/>
          <w:b/>
          <w:sz w:val="32"/>
          <w:szCs w:val="32"/>
          <w:lang w:val="en-US" w:eastAsia="zh-CN"/>
        </w:rPr>
        <w:t xml:space="preserve">条 </w:t>
      </w:r>
      <w:r>
        <w:rPr>
          <w:rFonts w:hint="eastAsia" w:eastAsia="仿宋_GB2312"/>
          <w:sz w:val="32"/>
          <w:szCs w:val="32"/>
          <w:lang w:eastAsia="zh-CN"/>
        </w:rPr>
        <w:t>毕业论文（设计）</w:t>
      </w:r>
      <w:r>
        <w:rPr>
          <w:rFonts w:hint="eastAsia" w:eastAsia="仿宋_GB2312"/>
          <w:sz w:val="32"/>
          <w:szCs w:val="32"/>
          <w:lang w:val="en-US" w:eastAsia="zh-CN"/>
        </w:rPr>
        <w:t>完成，指导教师记5课时；如果答辩等级为优秀，指导教师记10课时。</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指导</w:t>
      </w:r>
      <w:r>
        <w:rPr>
          <w:rFonts w:hint="eastAsia" w:eastAsia="仿宋_GB2312"/>
          <w:sz w:val="32"/>
          <w:szCs w:val="32"/>
        </w:rPr>
        <w:t>专科学生毕业撰写与学科有关的实践报告、调查报告</w:t>
      </w:r>
      <w:r>
        <w:rPr>
          <w:rFonts w:hint="eastAsia" w:eastAsia="仿宋_GB2312"/>
          <w:sz w:val="32"/>
          <w:szCs w:val="32"/>
          <w:lang w:eastAsia="zh-CN"/>
        </w:rPr>
        <w:t>或</w:t>
      </w:r>
      <w:r>
        <w:rPr>
          <w:rFonts w:hint="eastAsia" w:eastAsia="仿宋_GB2312"/>
          <w:sz w:val="32"/>
          <w:szCs w:val="32"/>
        </w:rPr>
        <w:t>学习总结</w:t>
      </w:r>
      <w:r>
        <w:rPr>
          <w:rFonts w:hint="eastAsia" w:eastAsia="仿宋_GB2312"/>
          <w:sz w:val="32"/>
          <w:szCs w:val="32"/>
          <w:lang w:eastAsia="zh-CN"/>
        </w:rPr>
        <w:t>，每完成一名学生，</w:t>
      </w:r>
      <w:r>
        <w:rPr>
          <w:rFonts w:hint="eastAsia" w:eastAsia="仿宋_GB2312"/>
          <w:sz w:val="32"/>
          <w:szCs w:val="32"/>
          <w:lang w:val="en-US" w:eastAsia="zh-CN"/>
        </w:rPr>
        <w:t>指导教师记5课时。</w:t>
      </w:r>
    </w:p>
    <w:p>
      <w:pPr>
        <w:spacing w:line="600" w:lineRule="exact"/>
        <w:ind w:firstLine="643" w:firstLineChars="200"/>
        <w:rPr>
          <w:rFonts w:hint="default" w:eastAsia="仿宋_GB2312"/>
          <w:sz w:val="32"/>
          <w:szCs w:val="32"/>
          <w:lang w:val="en-US" w:eastAsia="zh-CN"/>
        </w:rPr>
      </w:pPr>
      <w:r>
        <w:rPr>
          <w:rFonts w:hint="eastAsia" w:eastAsia="楷体_GB2312"/>
          <w:b/>
          <w:sz w:val="32"/>
          <w:szCs w:val="32"/>
          <w:lang w:val="en-US" w:eastAsia="zh-CN"/>
        </w:rPr>
        <w:t>第</w:t>
      </w:r>
      <w:r>
        <w:rPr>
          <w:rFonts w:hint="eastAsia" w:eastAsia="楷体_GB2312"/>
          <w:b/>
          <w:sz w:val="32"/>
          <w:szCs w:val="32"/>
        </w:rPr>
        <w:t>二十</w:t>
      </w:r>
      <w:r>
        <w:rPr>
          <w:rFonts w:hint="eastAsia" w:eastAsia="楷体_GB2312"/>
          <w:b/>
          <w:sz w:val="32"/>
          <w:szCs w:val="32"/>
          <w:lang w:eastAsia="zh-CN"/>
        </w:rPr>
        <w:t>九</w:t>
      </w:r>
      <w:r>
        <w:rPr>
          <w:rFonts w:hint="eastAsia" w:eastAsia="楷体_GB2312"/>
          <w:b/>
          <w:sz w:val="32"/>
          <w:szCs w:val="32"/>
          <w:lang w:val="en-US" w:eastAsia="zh-CN"/>
        </w:rPr>
        <w:t xml:space="preserve">条 </w:t>
      </w:r>
      <w:r>
        <w:rPr>
          <w:rFonts w:hint="eastAsia" w:eastAsia="仿宋_GB2312"/>
          <w:sz w:val="32"/>
          <w:szCs w:val="32"/>
          <w:lang w:val="en-US" w:eastAsia="zh-CN"/>
        </w:rPr>
        <w:t>组织答辩，每完成一名学生，答辩小组记1课时。</w:t>
      </w:r>
    </w:p>
    <w:p>
      <w:pPr>
        <w:autoSpaceDE w:val="0"/>
        <w:autoSpaceDN w:val="0"/>
        <w:adjustRightInd w:val="0"/>
        <w:spacing w:beforeLines="100" w:line="600" w:lineRule="exact"/>
        <w:jc w:val="center"/>
        <w:rPr>
          <w:rFonts w:eastAsia="黑体"/>
          <w:kern w:val="0"/>
          <w:sz w:val="32"/>
          <w:szCs w:val="32"/>
          <w:lang w:eastAsia="zh-TW"/>
        </w:rPr>
      </w:pPr>
      <w:r>
        <w:rPr>
          <w:rFonts w:hint="eastAsia" w:eastAsia="黑体"/>
          <w:kern w:val="0"/>
          <w:sz w:val="32"/>
          <w:szCs w:val="32"/>
          <w:lang w:eastAsia="zh-TW"/>
        </w:rPr>
        <w:t>第十</w:t>
      </w:r>
      <w:r>
        <w:rPr>
          <w:rFonts w:hint="eastAsia" w:eastAsia="黑体"/>
          <w:kern w:val="0"/>
          <w:sz w:val="32"/>
          <w:szCs w:val="32"/>
          <w:lang w:eastAsia="zh-CN"/>
        </w:rPr>
        <w:t>一</w:t>
      </w:r>
      <w:r>
        <w:rPr>
          <w:rFonts w:hint="eastAsia" w:eastAsia="黑体"/>
          <w:kern w:val="0"/>
          <w:sz w:val="32"/>
          <w:szCs w:val="32"/>
          <w:lang w:eastAsia="zh-TW"/>
        </w:rPr>
        <w:t>章</w:t>
      </w:r>
      <w:r>
        <w:rPr>
          <w:rFonts w:eastAsia="黑体"/>
          <w:kern w:val="0"/>
          <w:sz w:val="32"/>
          <w:szCs w:val="32"/>
          <w:lang w:eastAsia="zh-TW"/>
        </w:rPr>
        <w:t xml:space="preserve"> </w:t>
      </w:r>
      <w:r>
        <w:rPr>
          <w:rFonts w:hint="eastAsia" w:eastAsia="黑体"/>
          <w:kern w:val="0"/>
          <w:sz w:val="32"/>
          <w:szCs w:val="32"/>
          <w:lang w:eastAsia="zh-TW"/>
        </w:rPr>
        <w:t>附则</w:t>
      </w:r>
    </w:p>
    <w:p>
      <w:pPr>
        <w:spacing w:line="600" w:lineRule="exact"/>
        <w:ind w:firstLine="643" w:firstLineChars="200"/>
        <w:rPr>
          <w:rFonts w:eastAsia="仿宋_GB2312"/>
          <w:sz w:val="32"/>
          <w:szCs w:val="32"/>
        </w:rPr>
      </w:pPr>
      <w:r>
        <w:rPr>
          <w:rFonts w:hint="eastAsia" w:eastAsia="楷体_GB2312"/>
          <w:b/>
          <w:sz w:val="32"/>
          <w:szCs w:val="32"/>
        </w:rPr>
        <w:t>第</w:t>
      </w:r>
      <w:r>
        <w:rPr>
          <w:rFonts w:hint="eastAsia" w:eastAsia="楷体_GB2312"/>
          <w:b/>
          <w:sz w:val="32"/>
          <w:szCs w:val="32"/>
          <w:lang w:eastAsia="zh-CN"/>
        </w:rPr>
        <w:t>三十</w:t>
      </w:r>
      <w:r>
        <w:rPr>
          <w:rFonts w:hint="eastAsia" w:eastAsia="楷体_GB2312"/>
          <w:b/>
          <w:sz w:val="32"/>
          <w:szCs w:val="32"/>
        </w:rPr>
        <w:t>条</w:t>
      </w:r>
      <w:r>
        <w:rPr>
          <w:rFonts w:ascii="仿宋_GB2312" w:hAnsi="Calibri" w:eastAsia="仿宋_GB2312"/>
          <w:sz w:val="28"/>
          <w:szCs w:val="28"/>
        </w:rPr>
        <w:t xml:space="preserve">  </w:t>
      </w:r>
      <w:r>
        <w:rPr>
          <w:rFonts w:hint="eastAsia" w:eastAsia="仿宋_GB2312"/>
          <w:sz w:val="32"/>
          <w:szCs w:val="32"/>
        </w:rPr>
        <w:t>本规定自颁布之日起实行，原《云南财贸学院</w:t>
      </w:r>
      <w:r>
        <w:rPr>
          <w:rFonts w:hint="eastAsia" w:eastAsia="仿宋_GB2312"/>
          <w:sz w:val="32"/>
          <w:szCs w:val="32"/>
          <w:lang w:eastAsia="zh-CN"/>
        </w:rPr>
        <w:t>成人教育学院</w:t>
      </w:r>
      <w:r>
        <w:rPr>
          <w:rFonts w:hint="eastAsia" w:eastAsia="仿宋_GB2312"/>
          <w:sz w:val="32"/>
          <w:szCs w:val="32"/>
        </w:rPr>
        <w:t>本科毕业论文（设计）管理办法》废止。</w:t>
      </w:r>
    </w:p>
    <w:p>
      <w:pPr>
        <w:spacing w:line="600" w:lineRule="exact"/>
        <w:ind w:firstLine="643" w:firstLineChars="200"/>
        <w:rPr>
          <w:rFonts w:eastAsia="仿宋_GB2312"/>
          <w:sz w:val="32"/>
          <w:szCs w:val="32"/>
        </w:rPr>
      </w:pPr>
      <w:r>
        <w:rPr>
          <w:rFonts w:hint="eastAsia" w:eastAsia="楷体_GB2312"/>
          <w:b/>
          <w:sz w:val="32"/>
          <w:szCs w:val="32"/>
        </w:rPr>
        <w:t>第</w:t>
      </w:r>
      <w:r>
        <w:rPr>
          <w:rFonts w:hint="eastAsia" w:eastAsia="楷体_GB2312"/>
          <w:b/>
          <w:sz w:val="32"/>
          <w:szCs w:val="32"/>
          <w:lang w:eastAsia="zh-CN"/>
        </w:rPr>
        <w:t>三十一</w:t>
      </w:r>
      <w:r>
        <w:rPr>
          <w:rFonts w:hint="eastAsia" w:eastAsia="楷体_GB2312"/>
          <w:b/>
          <w:sz w:val="32"/>
          <w:szCs w:val="32"/>
        </w:rPr>
        <w:t>条</w:t>
      </w:r>
      <w:r>
        <w:rPr>
          <w:rFonts w:ascii="仿宋_GB2312" w:hAnsi="Calibri" w:eastAsia="仿宋_GB2312"/>
          <w:sz w:val="28"/>
          <w:szCs w:val="28"/>
        </w:rPr>
        <w:t xml:space="preserve">  </w:t>
      </w:r>
      <w:r>
        <w:rPr>
          <w:rFonts w:hint="eastAsia" w:eastAsia="仿宋_GB2312"/>
          <w:sz w:val="32"/>
          <w:szCs w:val="32"/>
        </w:rPr>
        <w:t>本规定由</w:t>
      </w:r>
      <w:r>
        <w:rPr>
          <w:rFonts w:hint="eastAsia" w:eastAsia="仿宋_GB2312"/>
          <w:sz w:val="32"/>
          <w:szCs w:val="32"/>
          <w:lang w:eastAsia="zh-CN"/>
        </w:rPr>
        <w:t>继续教育学院</w:t>
      </w:r>
      <w:r>
        <w:rPr>
          <w:rFonts w:hint="eastAsia" w:eastAsia="仿宋_GB2312"/>
          <w:sz w:val="32"/>
          <w:szCs w:val="32"/>
        </w:rPr>
        <w:t>负责解释。</w:t>
      </w:r>
    </w:p>
    <w:p>
      <w:pPr>
        <w:spacing w:line="600" w:lineRule="exact"/>
        <w:rPr>
          <w:rFonts w:hint="eastAsia" w:eastAsia="仿宋_GB2312"/>
          <w:sz w:val="32"/>
          <w:szCs w:val="32"/>
        </w:rPr>
      </w:pPr>
      <w:r>
        <w:rPr>
          <w:rFonts w:hint="eastAsia" w:eastAsia="仿宋_GB2312"/>
          <w:sz w:val="32"/>
          <w:szCs w:val="32"/>
        </w:rPr>
        <w:t>附件：</w:t>
      </w:r>
    </w:p>
    <w:p>
      <w:pPr>
        <w:numPr>
          <w:ilvl w:val="0"/>
          <w:numId w:val="3"/>
        </w:numPr>
        <w:spacing w:line="600" w:lineRule="exact"/>
        <w:rPr>
          <w:rFonts w:hint="eastAsia" w:eastAsia="仿宋_GB2312"/>
          <w:sz w:val="32"/>
          <w:szCs w:val="32"/>
          <w:lang w:eastAsia="zh-CN"/>
        </w:rPr>
      </w:pPr>
      <w:r>
        <w:rPr>
          <w:rFonts w:hint="eastAsia" w:eastAsia="仿宋_GB2312"/>
          <w:sz w:val="32"/>
          <w:szCs w:val="32"/>
          <w:lang w:eastAsia="zh-CN"/>
        </w:rPr>
        <w:t>论文封面及封底</w:t>
      </w:r>
    </w:p>
    <w:p>
      <w:pPr>
        <w:numPr>
          <w:ilvl w:val="0"/>
          <w:numId w:val="3"/>
        </w:numPr>
        <w:spacing w:line="600" w:lineRule="exact"/>
        <w:rPr>
          <w:rFonts w:eastAsia="仿宋_GB2312"/>
          <w:sz w:val="32"/>
          <w:szCs w:val="32"/>
        </w:rPr>
      </w:pPr>
      <w:r>
        <w:rPr>
          <w:rFonts w:hint="eastAsia" w:eastAsia="仿宋_GB2312"/>
          <w:sz w:val="32"/>
          <w:szCs w:val="32"/>
          <w:lang w:eastAsia="zh-CN"/>
        </w:rPr>
        <w:t>本科</w:t>
      </w:r>
      <w:r>
        <w:rPr>
          <w:rFonts w:hint="eastAsia" w:eastAsia="仿宋_GB2312"/>
          <w:sz w:val="32"/>
          <w:szCs w:val="32"/>
        </w:rPr>
        <w:t>毕业论文（设计）开题报告表</w:t>
      </w:r>
    </w:p>
    <w:p>
      <w:pPr>
        <w:spacing w:line="600" w:lineRule="exact"/>
        <w:rPr>
          <w:rFonts w:hint="eastAsia" w:eastAsia="仿宋_GB2312"/>
          <w:sz w:val="32"/>
          <w:szCs w:val="32"/>
        </w:rPr>
      </w:pPr>
      <w:r>
        <w:rPr>
          <w:rFonts w:hint="eastAsia" w:eastAsia="仿宋_GB2312"/>
          <w:sz w:val="32"/>
          <w:szCs w:val="32"/>
        </w:rPr>
        <w:t>3.本科毕业论文（设计）</w:t>
      </w:r>
      <w:r>
        <w:rPr>
          <w:rFonts w:hint="eastAsia" w:eastAsia="仿宋_GB2312"/>
          <w:sz w:val="32"/>
          <w:szCs w:val="32"/>
          <w:lang w:eastAsia="zh-CN"/>
        </w:rPr>
        <w:t>指导教师</w:t>
      </w:r>
      <w:r>
        <w:rPr>
          <w:rFonts w:hint="eastAsia" w:eastAsia="仿宋_GB2312"/>
          <w:sz w:val="32"/>
          <w:szCs w:val="32"/>
        </w:rPr>
        <w:t>评阅表</w:t>
      </w:r>
    </w:p>
    <w:p>
      <w:pPr>
        <w:spacing w:line="600" w:lineRule="exact"/>
        <w:rPr>
          <w:rFonts w:eastAsia="仿宋_GB2312"/>
          <w:sz w:val="32"/>
          <w:szCs w:val="32"/>
        </w:rPr>
      </w:pPr>
      <w:r>
        <w:rPr>
          <w:rFonts w:hint="eastAsia" w:eastAsia="仿宋_GB2312"/>
          <w:sz w:val="32"/>
          <w:szCs w:val="32"/>
        </w:rPr>
        <w:t>4.本科毕业论文（设计）答辩记录及评审表</w:t>
      </w:r>
    </w:p>
    <w:p>
      <w:pPr>
        <w:spacing w:line="600" w:lineRule="exact"/>
        <w:rPr>
          <w:rFonts w:hint="eastAsia" w:eastAsia="仿宋_GB2312"/>
          <w:sz w:val="32"/>
          <w:szCs w:val="32"/>
          <w:lang w:eastAsia="zh-CN"/>
        </w:rPr>
      </w:pPr>
      <w:r>
        <w:rPr>
          <w:rFonts w:hint="eastAsia" w:eastAsia="仿宋_GB2312"/>
          <w:sz w:val="32"/>
          <w:szCs w:val="32"/>
        </w:rPr>
        <w:t>5.毕业论文专家抽查评估表</w:t>
      </w:r>
      <w:r>
        <w:rPr>
          <w:rFonts w:hint="eastAsia" w:eastAsia="仿宋_GB2312"/>
          <w:sz w:val="32"/>
          <w:szCs w:val="32"/>
          <w:lang w:eastAsia="zh-CN"/>
        </w:rPr>
        <w:t>（</w:t>
      </w:r>
      <w:r>
        <w:rPr>
          <w:rFonts w:hint="eastAsia" w:eastAsia="仿宋_GB2312"/>
          <w:sz w:val="32"/>
          <w:szCs w:val="32"/>
        </w:rPr>
        <w:t>经、管、文、法专业</w:t>
      </w:r>
      <w:r>
        <w:rPr>
          <w:rFonts w:hint="eastAsia" w:eastAsia="仿宋_GB2312"/>
          <w:sz w:val="32"/>
          <w:szCs w:val="32"/>
          <w:lang w:eastAsia="zh-CN"/>
        </w:rPr>
        <w:t>）</w:t>
      </w:r>
    </w:p>
    <w:p>
      <w:pPr>
        <w:spacing w:line="600" w:lineRule="exact"/>
        <w:rPr>
          <w:rFonts w:hint="eastAsia" w:eastAsia="仿宋_GB2312"/>
          <w:sz w:val="32"/>
          <w:szCs w:val="32"/>
          <w:lang w:eastAsia="zh-CN"/>
        </w:rPr>
      </w:pPr>
      <w:r>
        <w:rPr>
          <w:rFonts w:hint="eastAsia" w:eastAsia="仿宋_GB2312"/>
          <w:sz w:val="32"/>
          <w:szCs w:val="32"/>
        </w:rPr>
        <w:t>6.专家抽查评估表</w:t>
      </w:r>
      <w:r>
        <w:rPr>
          <w:rFonts w:hint="eastAsia" w:eastAsia="仿宋_GB2312"/>
          <w:sz w:val="32"/>
          <w:szCs w:val="32"/>
          <w:lang w:eastAsia="zh-CN"/>
        </w:rPr>
        <w:t>（理工类）</w:t>
      </w:r>
    </w:p>
    <w:p>
      <w:pPr>
        <w:spacing w:line="600" w:lineRule="exact"/>
        <w:rPr>
          <w:rFonts w:hint="eastAsia" w:eastAsia="仿宋_GB2312"/>
          <w:sz w:val="32"/>
          <w:szCs w:val="32"/>
        </w:rPr>
      </w:pPr>
      <w:r>
        <w:rPr>
          <w:rFonts w:hint="eastAsia" w:eastAsia="仿宋_GB2312"/>
          <w:sz w:val="32"/>
          <w:szCs w:val="32"/>
        </w:rPr>
        <w:t>7.优秀毕业论文（设计）推荐表</w:t>
      </w:r>
    </w:p>
    <w:p>
      <w:pPr>
        <w:spacing w:line="600" w:lineRule="exact"/>
        <w:rPr>
          <w:rFonts w:hint="eastAsia" w:eastAsia="仿宋_GB2312"/>
          <w:sz w:val="32"/>
          <w:szCs w:val="32"/>
          <w:lang w:eastAsia="zh-CN"/>
        </w:rPr>
      </w:pPr>
      <w:r>
        <w:rPr>
          <w:rFonts w:hint="eastAsia" w:eastAsia="仿宋_GB2312"/>
          <w:sz w:val="32"/>
          <w:szCs w:val="32"/>
          <w:lang w:val="en-US" w:eastAsia="zh-CN"/>
        </w:rPr>
        <w:t>8.</w:t>
      </w:r>
      <w:r>
        <w:rPr>
          <w:rFonts w:hint="eastAsia" w:eastAsia="仿宋_GB2312"/>
          <w:sz w:val="32"/>
          <w:szCs w:val="32"/>
        </w:rPr>
        <w:t>本科毕业论文（设计）</w:t>
      </w:r>
      <w:r>
        <w:rPr>
          <w:rFonts w:hint="eastAsia" w:eastAsia="仿宋_GB2312"/>
          <w:sz w:val="32"/>
          <w:szCs w:val="32"/>
          <w:lang w:eastAsia="zh-CN"/>
        </w:rPr>
        <w:t>指导教师安排表</w:t>
      </w:r>
    </w:p>
    <w:p>
      <w:pPr>
        <w:spacing w:line="600" w:lineRule="exact"/>
        <w:rPr>
          <w:rFonts w:hint="eastAsia" w:eastAsia="仿宋_GB2312"/>
          <w:sz w:val="32"/>
          <w:szCs w:val="32"/>
          <w:lang w:eastAsia="zh-CN"/>
        </w:rPr>
      </w:pPr>
      <w:r>
        <w:rPr>
          <w:rFonts w:hint="eastAsia" w:eastAsia="仿宋_GB2312"/>
          <w:sz w:val="32"/>
          <w:szCs w:val="32"/>
          <w:lang w:val="en-US" w:eastAsia="zh-CN"/>
        </w:rPr>
        <w:t>9.</w:t>
      </w:r>
      <w:r>
        <w:rPr>
          <w:rFonts w:hint="eastAsia" w:eastAsia="仿宋_GB2312"/>
          <w:sz w:val="32"/>
          <w:szCs w:val="32"/>
        </w:rPr>
        <w:t>本科毕业论文（设计）</w:t>
      </w:r>
      <w:r>
        <w:rPr>
          <w:rFonts w:hint="eastAsia" w:eastAsia="仿宋_GB2312"/>
          <w:sz w:val="32"/>
          <w:szCs w:val="32"/>
          <w:lang w:eastAsia="zh-CN"/>
        </w:rPr>
        <w:t>答辩安排表</w:t>
      </w:r>
    </w:p>
    <w:p>
      <w:pPr>
        <w:spacing w:line="600" w:lineRule="exact"/>
        <w:rPr>
          <w:rFonts w:hint="eastAsia" w:eastAsia="仿宋_GB2312"/>
          <w:sz w:val="32"/>
          <w:szCs w:val="32"/>
          <w:lang w:val="en-US" w:eastAsia="zh-CN"/>
        </w:rPr>
      </w:pPr>
      <w:r>
        <w:rPr>
          <w:rFonts w:hint="eastAsia" w:eastAsia="仿宋_GB2312"/>
          <w:sz w:val="32"/>
          <w:szCs w:val="32"/>
          <w:lang w:val="en-US" w:eastAsia="zh-CN"/>
        </w:rPr>
        <w:t>10.云南财经大学继续教育学院毕业论文成绩登记表</w:t>
      </w:r>
    </w:p>
    <w:p>
      <w:pPr>
        <w:spacing w:line="600" w:lineRule="exact"/>
        <w:rPr>
          <w:rFonts w:hint="default" w:eastAsia="仿宋_GB2312"/>
          <w:sz w:val="32"/>
          <w:szCs w:val="32"/>
          <w:lang w:val="en-US" w:eastAsia="zh-CN"/>
        </w:rPr>
      </w:pPr>
    </w:p>
    <w:p>
      <w:pPr>
        <w:spacing w:line="600" w:lineRule="exact"/>
        <w:ind w:firstLine="640" w:firstLineChars="200"/>
        <w:rPr>
          <w:rFonts w:hint="eastAsia" w:eastAsia="仿宋_GB2312"/>
          <w:sz w:val="32"/>
          <w:szCs w:val="32"/>
        </w:rPr>
      </w:pPr>
    </w:p>
    <w:p>
      <w:pPr>
        <w:spacing w:line="360" w:lineRule="auto"/>
        <w:rPr>
          <w:rFonts w:hint="eastAsia" w:eastAsia="仿宋_GB2312"/>
          <w:sz w:val="32"/>
          <w:szCs w:val="32"/>
          <w:lang w:val="en-US" w:eastAsia="zh-CN"/>
        </w:rPr>
      </w:pPr>
      <w:r>
        <w:rPr>
          <w:rFonts w:eastAsia="仿宋_GB2312"/>
          <w:sz w:val="32"/>
          <w:szCs w:val="32"/>
        </w:rPr>
        <w:br w:type="page"/>
      </w:r>
      <w:r>
        <w:rPr>
          <w:rFonts w:eastAsia="仿宋_GB2312"/>
          <w:sz w:val="32"/>
          <w:szCs w:val="32"/>
        </w:rPr>
        <w:t>附件1：</w:t>
      </w:r>
      <w:r>
        <w:rPr>
          <w:rFonts w:hint="eastAsia" w:eastAsia="仿宋_GB2312"/>
          <w:sz w:val="32"/>
          <w:szCs w:val="32"/>
          <w:lang w:val="en-US" w:eastAsia="zh-CN"/>
        </w:rPr>
        <w:t>论文封面及封底</w:t>
      </w:r>
    </w:p>
    <w:p>
      <w:pPr>
        <w:spacing w:line="820" w:lineRule="exact"/>
        <w:jc w:val="center"/>
        <w:rPr>
          <w:rFonts w:hint="eastAsia" w:eastAsia="华文新魏"/>
          <w:sz w:val="72"/>
        </w:rPr>
      </w:pPr>
      <w:r>
        <w:rPr>
          <w:rFonts w:hint="eastAsia" w:eastAsia="华文新魏"/>
          <w:sz w:val="72"/>
        </w:rPr>
        <w:t>云</w:t>
      </w:r>
      <w:r>
        <w:rPr>
          <w:rFonts w:eastAsia="华文新魏"/>
          <w:sz w:val="72"/>
        </w:rPr>
        <w:t xml:space="preserve"> </w:t>
      </w:r>
      <w:r>
        <w:rPr>
          <w:rFonts w:hint="eastAsia" w:eastAsia="华文新魏"/>
          <w:sz w:val="72"/>
        </w:rPr>
        <w:t>南</w:t>
      </w:r>
      <w:r>
        <w:rPr>
          <w:rFonts w:eastAsia="华文新魏"/>
          <w:sz w:val="72"/>
        </w:rPr>
        <w:t xml:space="preserve"> </w:t>
      </w:r>
      <w:r>
        <w:rPr>
          <w:rFonts w:hint="eastAsia" w:eastAsia="华文新魏"/>
          <w:sz w:val="72"/>
        </w:rPr>
        <w:t>财</w:t>
      </w:r>
      <w:r>
        <w:rPr>
          <w:rFonts w:eastAsia="华文新魏"/>
          <w:sz w:val="72"/>
        </w:rPr>
        <w:t xml:space="preserve"> </w:t>
      </w:r>
      <w:r>
        <w:rPr>
          <w:rFonts w:hint="eastAsia" w:eastAsia="华文新魏"/>
          <w:sz w:val="72"/>
        </w:rPr>
        <w:t>经</w:t>
      </w:r>
      <w:r>
        <w:rPr>
          <w:rFonts w:eastAsia="华文新魏"/>
          <w:sz w:val="72"/>
        </w:rPr>
        <w:t xml:space="preserve"> </w:t>
      </w:r>
      <w:r>
        <w:rPr>
          <w:rFonts w:hint="eastAsia" w:eastAsia="华文新魏"/>
          <w:sz w:val="72"/>
        </w:rPr>
        <w:t>大</w:t>
      </w:r>
      <w:r>
        <w:rPr>
          <w:rFonts w:eastAsia="华文新魏"/>
          <w:sz w:val="72"/>
        </w:rPr>
        <w:t xml:space="preserve"> </w:t>
      </w:r>
      <w:r>
        <w:rPr>
          <w:rFonts w:hint="eastAsia" w:eastAsia="华文新魏"/>
          <w:sz w:val="72"/>
        </w:rPr>
        <w:t>学</w:t>
      </w:r>
    </w:p>
    <w:p>
      <w:pPr>
        <w:spacing w:after="156" w:afterLines="50" w:line="820" w:lineRule="exact"/>
        <w:jc w:val="center"/>
        <w:rPr>
          <w:rFonts w:hint="eastAsia" w:ascii="华文新魏" w:eastAsia="华文新魏"/>
          <w:b/>
          <w:bCs/>
          <w:sz w:val="52"/>
          <w:szCs w:val="52"/>
        </w:rPr>
      </w:pPr>
      <w:r>
        <w:rPr>
          <w:rFonts w:hint="eastAsia" w:ascii="华文新魏" w:eastAsia="华文新魏"/>
          <w:b/>
          <w:bCs/>
          <w:sz w:val="52"/>
          <w:szCs w:val="52"/>
        </w:rPr>
        <w:t>成人高等</w:t>
      </w:r>
      <w:r>
        <w:rPr>
          <w:rFonts w:hint="eastAsia" w:ascii="华文新魏" w:eastAsia="华文新魏"/>
          <w:b/>
          <w:bCs/>
          <w:sz w:val="52"/>
          <w:szCs w:val="52"/>
          <w:lang w:eastAsia="zh-CN"/>
        </w:rPr>
        <w:t>学历继续</w:t>
      </w:r>
      <w:r>
        <w:rPr>
          <w:rFonts w:hint="eastAsia" w:ascii="华文新魏" w:eastAsia="华文新魏"/>
          <w:b/>
          <w:bCs/>
          <w:sz w:val="52"/>
          <w:szCs w:val="52"/>
        </w:rPr>
        <w:t xml:space="preserve">教育 </w:t>
      </w:r>
    </w:p>
    <w:p>
      <w:pPr>
        <w:spacing w:after="156" w:afterLines="50" w:line="700" w:lineRule="exact"/>
        <w:jc w:val="center"/>
        <w:rPr>
          <w:b/>
          <w:bCs/>
          <w:sz w:val="44"/>
          <w:szCs w:val="44"/>
        </w:rPr>
      </w:pPr>
      <w:r>
        <w:rPr>
          <w:rFonts w:hint="eastAsia"/>
          <w:b/>
          <w:bCs/>
          <w:sz w:val="44"/>
          <w:szCs w:val="44"/>
        </w:rPr>
        <w:t>学生毕业论文</w:t>
      </w:r>
    </w:p>
    <w:p>
      <w:pPr>
        <w:spacing w:line="480" w:lineRule="exact"/>
      </w:pPr>
    </w:p>
    <w:p>
      <w:pPr>
        <w:jc w:val="center"/>
      </w:pPr>
      <w:r>
        <w:drawing>
          <wp:inline distT="0" distB="0" distL="114300" distR="114300">
            <wp:extent cx="1743075" cy="1743075"/>
            <wp:effectExtent l="0" t="0" r="9525" b="9525"/>
            <wp:docPr id="1" name="图片 1"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
                    <pic:cNvPicPr>
                      <a:picLocks noChangeAspect="1"/>
                    </pic:cNvPicPr>
                  </pic:nvPicPr>
                  <pic:blipFill>
                    <a:blip r:embed="rId5"/>
                    <a:stretch>
                      <a:fillRect/>
                    </a:stretch>
                  </pic:blipFill>
                  <pic:spPr>
                    <a:xfrm>
                      <a:off x="0" y="0"/>
                      <a:ext cx="1743075" cy="1743075"/>
                    </a:xfrm>
                    <a:prstGeom prst="rect">
                      <a:avLst/>
                    </a:prstGeom>
                    <a:noFill/>
                    <a:ln>
                      <a:noFill/>
                    </a:ln>
                  </pic:spPr>
                </pic:pic>
              </a:graphicData>
            </a:graphic>
          </wp:inline>
        </w:drawing>
      </w:r>
    </w:p>
    <w:p>
      <w:pPr>
        <w:jc w:val="center"/>
      </w:pPr>
    </w:p>
    <w:p/>
    <w:p>
      <w:pPr>
        <w:spacing w:line="600" w:lineRule="auto"/>
        <w:ind w:firstLine="1077" w:firstLineChars="298"/>
        <w:rPr>
          <w:b/>
          <w:bCs/>
          <w:sz w:val="32"/>
          <w:szCs w:val="32"/>
          <w:u w:val="thick"/>
        </w:rPr>
      </w:pPr>
      <w:r>
        <w:rPr>
          <w:rFonts w:hint="eastAsia" w:eastAsia="仿宋_GB2312"/>
          <w:b/>
          <w:bCs/>
          <w:sz w:val="36"/>
          <w:szCs w:val="36"/>
        </w:rPr>
        <w:t>题目：</w:t>
      </w:r>
    </w:p>
    <w:p/>
    <w:p>
      <w:pPr>
        <w:spacing w:line="336" w:lineRule="auto"/>
        <w:ind w:left="1260" w:leftChars="600"/>
        <w:rPr>
          <w:b/>
          <w:bCs/>
          <w:sz w:val="30"/>
        </w:rPr>
      </w:pPr>
      <w:r>
        <w:rPr>
          <w:rFonts w:hint="eastAsia"/>
          <w:b/>
          <w:bCs/>
          <w:kern w:val="0"/>
          <w:sz w:val="30"/>
        </w:rPr>
        <w:t>类       别：</w:t>
      </w:r>
      <w:r>
        <w:rPr>
          <w:b/>
          <w:bCs/>
          <w:sz w:val="30"/>
          <w:u w:val="single"/>
        </w:rPr>
        <w:t xml:space="preserve">  </w:t>
      </w:r>
      <w:r>
        <w:rPr>
          <w:rFonts w:hint="eastAsia"/>
          <w:b/>
          <w:bCs/>
          <w:sz w:val="30"/>
          <w:u w:val="single"/>
        </w:rPr>
        <w:t xml:space="preserve">   </w:t>
      </w:r>
      <w:r>
        <w:rPr>
          <w:rFonts w:hint="eastAsia"/>
          <w:b/>
          <w:bCs/>
          <w:sz w:val="30"/>
          <w:u w:val="single"/>
          <w:lang w:val="en-US" w:eastAsia="zh-CN"/>
        </w:rPr>
        <w:t xml:space="preserve">    </w:t>
      </w:r>
      <w:r>
        <w:rPr>
          <w:rFonts w:hint="eastAsia"/>
          <w:b/>
          <w:bCs/>
          <w:sz w:val="30"/>
          <w:u w:val="single"/>
        </w:rPr>
        <w:t xml:space="preserve">  </w:t>
      </w:r>
      <w:r>
        <w:rPr>
          <w:b/>
          <w:bCs/>
          <w:sz w:val="30"/>
          <w:u w:val="single"/>
        </w:rPr>
        <w:t xml:space="preserve">   </w:t>
      </w:r>
      <w:r>
        <w:rPr>
          <w:b/>
          <w:bCs/>
          <w:sz w:val="30"/>
        </w:rPr>
        <w:t xml:space="preserve"> </w:t>
      </w:r>
    </w:p>
    <w:p>
      <w:pPr>
        <w:spacing w:line="336" w:lineRule="auto"/>
        <w:ind w:left="1260" w:leftChars="600"/>
        <w:rPr>
          <w:b/>
          <w:bCs/>
          <w:sz w:val="30"/>
        </w:rPr>
      </w:pPr>
      <w:r>
        <w:rPr>
          <w:rFonts w:hint="eastAsia"/>
          <w:b/>
          <w:bCs/>
          <w:spacing w:val="539"/>
          <w:kern w:val="0"/>
          <w:sz w:val="30"/>
          <w:fitText w:val="1680" w:id="0"/>
        </w:rPr>
        <w:t>班</w:t>
      </w:r>
      <w:r>
        <w:rPr>
          <w:rFonts w:hint="eastAsia"/>
          <w:b/>
          <w:bCs/>
          <w:kern w:val="0"/>
          <w:sz w:val="30"/>
          <w:fitText w:val="1680" w:id="0"/>
        </w:rPr>
        <w:t>级</w:t>
      </w:r>
      <w:r>
        <w:rPr>
          <w:rFonts w:hint="eastAsia"/>
          <w:b/>
          <w:bCs/>
          <w:kern w:val="0"/>
          <w:sz w:val="30"/>
        </w:rPr>
        <w:t>：</w:t>
      </w:r>
      <w:r>
        <w:rPr>
          <w:b/>
          <w:bCs/>
          <w:sz w:val="30"/>
          <w:u w:val="single"/>
        </w:rPr>
        <w:t xml:space="preserve">  </w:t>
      </w:r>
      <w:r>
        <w:rPr>
          <w:rFonts w:hint="eastAsia"/>
          <w:b/>
          <w:bCs/>
          <w:sz w:val="30"/>
          <w:u w:val="single"/>
        </w:rPr>
        <w:t xml:space="preserve">  </w:t>
      </w:r>
      <w:r>
        <w:rPr>
          <w:b/>
          <w:bCs/>
          <w:sz w:val="30"/>
          <w:u w:val="single"/>
        </w:rPr>
        <w:t xml:space="preserve">    </w:t>
      </w:r>
      <w:r>
        <w:rPr>
          <w:rFonts w:hint="eastAsia"/>
          <w:b/>
          <w:bCs/>
          <w:sz w:val="30"/>
          <w:u w:val="single"/>
        </w:rPr>
        <w:t xml:space="preserve">    </w:t>
      </w:r>
      <w:r>
        <w:rPr>
          <w:b/>
          <w:bCs/>
          <w:sz w:val="30"/>
          <w:u w:val="single"/>
        </w:rPr>
        <w:t xml:space="preserve">  </w:t>
      </w:r>
      <w:r>
        <w:rPr>
          <w:b/>
          <w:bCs/>
          <w:sz w:val="30"/>
        </w:rPr>
        <w:t xml:space="preserve"> </w:t>
      </w:r>
    </w:p>
    <w:p>
      <w:pPr>
        <w:tabs>
          <w:tab w:val="right" w:pos="2520"/>
          <w:tab w:val="left" w:pos="2730"/>
          <w:tab w:val="left" w:pos="3255"/>
        </w:tabs>
        <w:spacing w:line="336" w:lineRule="auto"/>
        <w:ind w:left="1260" w:leftChars="600"/>
        <w:rPr>
          <w:b/>
          <w:bCs/>
          <w:sz w:val="30"/>
        </w:rPr>
      </w:pPr>
      <w:r>
        <w:rPr>
          <w:rFonts w:hint="eastAsia"/>
          <w:b/>
          <w:bCs/>
          <w:spacing w:val="539"/>
          <w:kern w:val="0"/>
          <w:sz w:val="30"/>
          <w:fitText w:val="1680" w:id="1"/>
        </w:rPr>
        <w:t>学</w:t>
      </w:r>
      <w:r>
        <w:rPr>
          <w:rFonts w:hint="eastAsia"/>
          <w:b/>
          <w:bCs/>
          <w:kern w:val="0"/>
          <w:sz w:val="30"/>
          <w:fitText w:val="1680" w:id="1"/>
        </w:rPr>
        <w:t>号</w:t>
      </w:r>
      <w:r>
        <w:rPr>
          <w:rFonts w:hint="eastAsia"/>
          <w:b/>
          <w:bCs/>
          <w:kern w:val="0"/>
          <w:sz w:val="30"/>
        </w:rPr>
        <w:t>：</w:t>
      </w:r>
      <w:r>
        <w:rPr>
          <w:b/>
          <w:bCs/>
          <w:sz w:val="30"/>
          <w:u w:val="single"/>
        </w:rPr>
        <w:t xml:space="preserve">         </w:t>
      </w:r>
      <w:r>
        <w:rPr>
          <w:rFonts w:hint="eastAsia"/>
          <w:b/>
          <w:bCs/>
          <w:sz w:val="30"/>
          <w:u w:val="single"/>
        </w:rPr>
        <w:t xml:space="preserve">  </w:t>
      </w:r>
      <w:r>
        <w:rPr>
          <w:b/>
          <w:bCs/>
          <w:sz w:val="30"/>
          <w:u w:val="single"/>
        </w:rPr>
        <w:t xml:space="preserve">   </w:t>
      </w:r>
      <w:r>
        <w:rPr>
          <w:b/>
          <w:bCs/>
          <w:sz w:val="30"/>
        </w:rPr>
        <w:t xml:space="preserve"> </w:t>
      </w:r>
    </w:p>
    <w:p>
      <w:pPr>
        <w:spacing w:line="336" w:lineRule="auto"/>
        <w:ind w:left="1260" w:leftChars="600"/>
        <w:rPr>
          <w:b/>
          <w:bCs/>
          <w:sz w:val="30"/>
        </w:rPr>
      </w:pPr>
      <w:r>
        <w:rPr>
          <w:rFonts w:hint="eastAsia"/>
          <w:b/>
          <w:bCs/>
          <w:spacing w:val="79"/>
          <w:kern w:val="0"/>
          <w:sz w:val="30"/>
          <w:fitText w:val="1680" w:id="2"/>
        </w:rPr>
        <w:t>论文作</w:t>
      </w:r>
      <w:r>
        <w:rPr>
          <w:rFonts w:hint="eastAsia"/>
          <w:b/>
          <w:bCs/>
          <w:spacing w:val="1"/>
          <w:kern w:val="0"/>
          <w:sz w:val="30"/>
          <w:fitText w:val="1680" w:id="2"/>
        </w:rPr>
        <w:t>者</w:t>
      </w:r>
      <w:r>
        <w:rPr>
          <w:rFonts w:hint="eastAsia"/>
          <w:b/>
          <w:bCs/>
          <w:kern w:val="0"/>
          <w:sz w:val="30"/>
        </w:rPr>
        <w:t>：</w:t>
      </w:r>
      <w:r>
        <w:rPr>
          <w:b/>
          <w:bCs/>
          <w:sz w:val="30"/>
          <w:u w:val="single"/>
        </w:rPr>
        <w:t xml:space="preserve">  </w:t>
      </w:r>
      <w:r>
        <w:rPr>
          <w:rFonts w:hint="eastAsia"/>
          <w:b/>
          <w:bCs/>
          <w:sz w:val="30"/>
          <w:u w:val="single"/>
        </w:rPr>
        <w:t xml:space="preserve">  </w:t>
      </w:r>
      <w:r>
        <w:rPr>
          <w:b/>
          <w:bCs/>
          <w:sz w:val="30"/>
          <w:u w:val="single"/>
        </w:rPr>
        <w:t xml:space="preserve">  </w:t>
      </w:r>
      <w:r>
        <w:rPr>
          <w:rFonts w:hint="eastAsia"/>
          <w:b/>
          <w:bCs/>
          <w:sz w:val="30"/>
          <w:u w:val="single"/>
        </w:rPr>
        <w:t xml:space="preserve">       </w:t>
      </w:r>
      <w:r>
        <w:rPr>
          <w:b/>
          <w:bCs/>
          <w:sz w:val="30"/>
          <w:u w:val="single"/>
        </w:rPr>
        <w:t xml:space="preserve"> </w:t>
      </w:r>
      <w:r>
        <w:rPr>
          <w:b/>
          <w:bCs/>
          <w:sz w:val="30"/>
        </w:rPr>
        <w:t xml:space="preserve"> </w:t>
      </w:r>
    </w:p>
    <w:p>
      <w:pPr>
        <w:spacing w:line="336" w:lineRule="auto"/>
        <w:ind w:left="1260" w:leftChars="600"/>
        <w:rPr>
          <w:rFonts w:hint="eastAsia"/>
          <w:b/>
          <w:bCs/>
          <w:sz w:val="30"/>
        </w:rPr>
      </w:pPr>
      <w:r>
        <w:rPr>
          <w:rFonts w:hint="eastAsia"/>
          <w:b/>
          <w:bCs/>
          <w:spacing w:val="79"/>
          <w:kern w:val="0"/>
          <w:sz w:val="30"/>
          <w:fitText w:val="1680" w:id="3"/>
        </w:rPr>
        <w:t>指导教</w:t>
      </w:r>
      <w:r>
        <w:rPr>
          <w:rFonts w:hint="eastAsia"/>
          <w:b/>
          <w:bCs/>
          <w:spacing w:val="1"/>
          <w:kern w:val="0"/>
          <w:sz w:val="30"/>
          <w:fitText w:val="1680" w:id="3"/>
        </w:rPr>
        <w:t>师</w:t>
      </w:r>
      <w:r>
        <w:rPr>
          <w:rFonts w:hint="eastAsia"/>
          <w:b/>
          <w:bCs/>
          <w:kern w:val="0"/>
          <w:sz w:val="30"/>
        </w:rPr>
        <w:t>：</w:t>
      </w:r>
      <w:r>
        <w:rPr>
          <w:b/>
          <w:bCs/>
          <w:sz w:val="30"/>
          <w:u w:val="single"/>
        </w:rPr>
        <w:t xml:space="preserve"> </w:t>
      </w:r>
      <w:r>
        <w:rPr>
          <w:rFonts w:hint="eastAsia"/>
          <w:b/>
          <w:bCs/>
          <w:sz w:val="30"/>
          <w:u w:val="single"/>
        </w:rPr>
        <w:t xml:space="preserve">    </w:t>
      </w:r>
      <w:r>
        <w:rPr>
          <w:b/>
          <w:bCs/>
          <w:sz w:val="30"/>
          <w:u w:val="single"/>
        </w:rPr>
        <w:t xml:space="preserve"> </w:t>
      </w:r>
      <w:r>
        <w:rPr>
          <w:rFonts w:hint="eastAsia"/>
          <w:b/>
          <w:bCs/>
          <w:sz w:val="30"/>
          <w:u w:val="single"/>
        </w:rPr>
        <w:t xml:space="preserve">     </w:t>
      </w:r>
      <w:r>
        <w:rPr>
          <w:b/>
          <w:bCs/>
          <w:sz w:val="30"/>
          <w:u w:val="single"/>
        </w:rPr>
        <w:t xml:space="preserve">   </w:t>
      </w:r>
      <w:r>
        <w:rPr>
          <w:b/>
          <w:bCs/>
          <w:sz w:val="30"/>
        </w:rPr>
        <w:t xml:space="preserve"> </w:t>
      </w:r>
      <w:r>
        <w:rPr>
          <w:rFonts w:hint="eastAsia"/>
          <w:b/>
          <w:bCs/>
          <w:sz w:val="30"/>
        </w:rPr>
        <w:softHyphen/>
      </w:r>
      <w:r>
        <w:rPr>
          <w:rFonts w:hint="eastAsia"/>
          <w:b/>
          <w:bCs/>
          <w:sz w:val="30"/>
        </w:rPr>
        <w:softHyphen/>
      </w:r>
      <w:r>
        <w:rPr>
          <w:rFonts w:hint="eastAsia"/>
          <w:b/>
          <w:bCs/>
          <w:sz w:val="30"/>
        </w:rPr>
        <w:softHyphen/>
      </w:r>
      <w:r>
        <w:rPr>
          <w:rFonts w:hint="eastAsia"/>
          <w:b/>
          <w:bCs/>
          <w:sz w:val="30"/>
        </w:rPr>
        <w:softHyphen/>
      </w:r>
      <w:r>
        <w:rPr>
          <w:rFonts w:hint="eastAsia"/>
          <w:b/>
          <w:bCs/>
          <w:sz w:val="30"/>
        </w:rPr>
        <w:softHyphen/>
      </w:r>
    </w:p>
    <w:p>
      <w:pPr>
        <w:spacing w:line="336" w:lineRule="auto"/>
        <w:ind w:left="1260" w:leftChars="600"/>
        <w:rPr>
          <w:b/>
          <w:bCs/>
          <w:sz w:val="30"/>
        </w:rPr>
      </w:pPr>
      <w:r>
        <w:rPr>
          <w:rFonts w:hint="eastAsia"/>
          <w:b/>
          <w:bCs/>
          <w:kern w:val="0"/>
          <w:sz w:val="30"/>
        </w:rPr>
        <w:t>论文完成日期：</w:t>
      </w:r>
      <w:r>
        <w:rPr>
          <w:b/>
          <w:bCs/>
          <w:sz w:val="30"/>
          <w:u w:val="single"/>
        </w:rPr>
        <w:t xml:space="preserve"> </w:t>
      </w:r>
      <w:r>
        <w:rPr>
          <w:rFonts w:hint="eastAsia"/>
          <w:b/>
          <w:bCs/>
          <w:sz w:val="30"/>
          <w:u w:val="single"/>
        </w:rPr>
        <w:t xml:space="preserve">    </w:t>
      </w:r>
      <w:r>
        <w:rPr>
          <w:rFonts w:hint="eastAsia"/>
          <w:b/>
          <w:bCs/>
          <w:sz w:val="30"/>
          <w:u w:val="single"/>
          <w:lang w:val="en-US" w:eastAsia="zh-CN"/>
        </w:rPr>
        <w:t xml:space="preserve"> </w:t>
      </w:r>
      <w:r>
        <w:rPr>
          <w:rFonts w:hint="eastAsia"/>
          <w:b/>
          <w:bCs/>
          <w:sz w:val="30"/>
          <w:u w:val="single"/>
        </w:rPr>
        <w:t xml:space="preserve">      </w:t>
      </w:r>
      <w:r>
        <w:rPr>
          <w:b/>
          <w:bCs/>
          <w:sz w:val="30"/>
          <w:u w:val="single"/>
        </w:rPr>
        <w:t xml:space="preserve"> </w:t>
      </w:r>
      <w:r>
        <w:rPr>
          <w:b/>
          <w:bCs/>
          <w:sz w:val="30"/>
        </w:rPr>
        <w:t xml:space="preserve"> </w:t>
      </w:r>
    </w:p>
    <w:p>
      <w:pPr>
        <w:spacing w:line="336" w:lineRule="auto"/>
        <w:ind w:left="1260" w:leftChars="600"/>
        <w:rPr>
          <w:rFonts w:hint="eastAsia"/>
          <w:b/>
          <w:bCs/>
          <w:sz w:val="30"/>
        </w:rPr>
      </w:pPr>
      <w:r>
        <w:rPr>
          <w:rFonts w:hint="eastAsia"/>
          <w:b/>
          <w:bCs/>
          <w:sz w:val="30"/>
          <w:lang w:val="en-US" w:eastAsia="zh-CN"/>
        </w:rPr>
        <w:t>电 子 邮 箱</w:t>
      </w:r>
      <w:r>
        <w:rPr>
          <w:rFonts w:hint="eastAsia"/>
          <w:b/>
          <w:bCs/>
          <w:kern w:val="0"/>
          <w:sz w:val="30"/>
        </w:rPr>
        <w:t>：</w:t>
      </w:r>
      <w:r>
        <w:rPr>
          <w:b/>
          <w:bCs/>
          <w:sz w:val="30"/>
          <w:u w:val="single"/>
        </w:rPr>
        <w:t xml:space="preserve"> </w:t>
      </w:r>
      <w:r>
        <w:rPr>
          <w:rFonts w:hint="eastAsia"/>
          <w:b/>
          <w:bCs/>
          <w:sz w:val="30"/>
          <w:u w:val="single"/>
        </w:rPr>
        <w:t xml:space="preserve">    </w:t>
      </w:r>
      <w:r>
        <w:rPr>
          <w:b/>
          <w:bCs/>
          <w:sz w:val="30"/>
          <w:u w:val="single"/>
        </w:rPr>
        <w:t xml:space="preserve"> </w:t>
      </w:r>
      <w:r>
        <w:rPr>
          <w:rFonts w:hint="eastAsia"/>
          <w:b/>
          <w:bCs/>
          <w:sz w:val="30"/>
          <w:u w:val="single"/>
        </w:rPr>
        <w:t xml:space="preserve">     </w:t>
      </w:r>
      <w:r>
        <w:rPr>
          <w:b/>
          <w:bCs/>
          <w:sz w:val="30"/>
          <w:u w:val="single"/>
        </w:rPr>
        <w:t xml:space="preserve">   </w:t>
      </w:r>
      <w:r>
        <w:rPr>
          <w:b/>
          <w:bCs/>
          <w:sz w:val="30"/>
        </w:rPr>
        <w:t xml:space="preserve"> </w:t>
      </w:r>
      <w:r>
        <w:rPr>
          <w:rFonts w:hint="eastAsia"/>
          <w:b/>
          <w:bCs/>
          <w:sz w:val="30"/>
        </w:rPr>
        <w:softHyphen/>
      </w:r>
      <w:r>
        <w:rPr>
          <w:rFonts w:hint="eastAsia"/>
          <w:b/>
          <w:bCs/>
          <w:sz w:val="30"/>
        </w:rPr>
        <w:softHyphen/>
      </w:r>
      <w:r>
        <w:rPr>
          <w:rFonts w:hint="eastAsia"/>
          <w:b/>
          <w:bCs/>
          <w:sz w:val="30"/>
        </w:rPr>
        <w:softHyphen/>
      </w:r>
      <w:r>
        <w:rPr>
          <w:rFonts w:hint="eastAsia"/>
          <w:b/>
          <w:bCs/>
          <w:sz w:val="30"/>
        </w:rPr>
        <w:softHyphen/>
      </w:r>
      <w:r>
        <w:rPr>
          <w:rFonts w:hint="eastAsia"/>
          <w:b/>
          <w:bCs/>
          <w:sz w:val="30"/>
        </w:rPr>
        <w:softHyphen/>
      </w:r>
    </w:p>
    <w:p>
      <w:pPr>
        <w:spacing w:line="336" w:lineRule="auto"/>
        <w:ind w:left="1260" w:leftChars="600"/>
        <w:rPr>
          <w:rFonts w:hint="eastAsia"/>
          <w:b/>
          <w:bCs/>
          <w:sz w:val="30"/>
        </w:rPr>
      </w:pPr>
    </w:p>
    <w:p>
      <w:pPr>
        <w:spacing w:line="336" w:lineRule="auto"/>
        <w:ind w:left="1260" w:leftChars="600"/>
        <w:rPr>
          <w:rFonts w:hint="eastAsia"/>
          <w:b/>
          <w:bCs/>
          <w:sz w:val="30"/>
        </w:rPr>
      </w:pPr>
    </w:p>
    <w:p>
      <w:pPr>
        <w:spacing w:line="336" w:lineRule="auto"/>
        <w:rPr>
          <w:rFonts w:hint="eastAsia" w:ascii="仿宋_GB2312" w:hAnsi="仿宋_GB2312" w:eastAsia="仿宋_GB2312" w:cs="仿宋_GB2312"/>
          <w:b w:val="0"/>
          <w:bCs w:val="0"/>
          <w:sz w:val="30"/>
          <w:lang w:val="en-US" w:eastAsia="zh-CN"/>
        </w:rPr>
      </w:pPr>
      <w:r>
        <w:rPr>
          <w:rFonts w:hint="eastAsia" w:ascii="仿宋_GB2312" w:hAnsi="仿宋_GB2312" w:eastAsia="仿宋_GB2312" w:cs="仿宋_GB2312"/>
          <w:b w:val="0"/>
          <w:bCs w:val="0"/>
          <w:sz w:val="30"/>
          <w:lang w:val="en-US" w:eastAsia="zh-CN"/>
        </w:rPr>
        <w:t>论文封底</w:t>
      </w:r>
    </w:p>
    <w:tbl>
      <w:tblPr>
        <w:tblStyle w:val="6"/>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51"/>
        <w:gridCol w:w="6"/>
        <w:gridCol w:w="1221"/>
        <w:gridCol w:w="1124"/>
        <w:gridCol w:w="1368"/>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496" w:type="dxa"/>
            <w:shd w:val="clear" w:color="auto" w:fill="auto"/>
            <w:noWrap w:val="0"/>
            <w:vAlign w:val="top"/>
          </w:tcPr>
          <w:p>
            <w:pPr>
              <w:rPr>
                <w:rFonts w:hint="eastAsia"/>
                <w:sz w:val="28"/>
                <w:szCs w:val="28"/>
              </w:rPr>
            </w:pPr>
          </w:p>
          <w:p>
            <w:pPr>
              <w:rPr>
                <w:rFonts w:hint="eastAsia"/>
                <w:sz w:val="28"/>
                <w:szCs w:val="28"/>
              </w:rPr>
            </w:pPr>
            <w:r>
              <w:rPr>
                <w:rFonts w:hint="eastAsia"/>
                <w:sz w:val="28"/>
                <w:szCs w:val="28"/>
              </w:rPr>
              <w:t>指</w:t>
            </w:r>
          </w:p>
          <w:p>
            <w:pPr>
              <w:rPr>
                <w:rFonts w:hint="eastAsia"/>
                <w:sz w:val="28"/>
                <w:szCs w:val="28"/>
              </w:rPr>
            </w:pPr>
            <w:r>
              <w:rPr>
                <w:rFonts w:hint="eastAsia"/>
                <w:sz w:val="28"/>
                <w:szCs w:val="28"/>
              </w:rPr>
              <w:t>导</w:t>
            </w:r>
          </w:p>
          <w:p>
            <w:pPr>
              <w:rPr>
                <w:rFonts w:hint="eastAsia"/>
                <w:sz w:val="28"/>
                <w:szCs w:val="28"/>
              </w:rPr>
            </w:pPr>
            <w:r>
              <w:rPr>
                <w:rFonts w:hint="eastAsia"/>
                <w:sz w:val="28"/>
                <w:szCs w:val="28"/>
              </w:rPr>
              <w:t>教</w:t>
            </w:r>
          </w:p>
          <w:p>
            <w:pPr>
              <w:rPr>
                <w:rFonts w:hint="eastAsia"/>
                <w:sz w:val="28"/>
                <w:szCs w:val="28"/>
              </w:rPr>
            </w:pPr>
            <w:r>
              <w:rPr>
                <w:rFonts w:hint="eastAsia"/>
                <w:sz w:val="28"/>
                <w:szCs w:val="28"/>
              </w:rPr>
              <w:t>师</w:t>
            </w:r>
          </w:p>
          <w:p>
            <w:pPr>
              <w:rPr>
                <w:rFonts w:hint="eastAsia"/>
                <w:sz w:val="28"/>
                <w:szCs w:val="28"/>
              </w:rPr>
            </w:pPr>
            <w:r>
              <w:rPr>
                <w:rFonts w:hint="eastAsia"/>
                <w:sz w:val="28"/>
                <w:szCs w:val="28"/>
              </w:rPr>
              <w:t>评</w:t>
            </w:r>
          </w:p>
          <w:p>
            <w:pPr>
              <w:rPr>
                <w:rFonts w:hint="eastAsia"/>
                <w:sz w:val="28"/>
                <w:szCs w:val="28"/>
              </w:rPr>
            </w:pPr>
            <w:r>
              <w:rPr>
                <w:rFonts w:hint="eastAsia"/>
                <w:sz w:val="28"/>
                <w:szCs w:val="28"/>
              </w:rPr>
              <w:t>语</w:t>
            </w:r>
          </w:p>
        </w:tc>
        <w:tc>
          <w:tcPr>
            <w:tcW w:w="7886" w:type="dxa"/>
            <w:gridSpan w:val="6"/>
            <w:shd w:val="clear" w:color="auto" w:fill="auto"/>
            <w:noWrap w:val="0"/>
            <w:vAlign w:val="bottom"/>
          </w:tcPr>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rPr>
                <w:rFonts w:hint="eastAsia"/>
                <w:sz w:val="28"/>
                <w:szCs w:val="28"/>
              </w:rPr>
            </w:pPr>
          </w:p>
          <w:p>
            <w:pPr>
              <w:spacing w:line="440" w:lineRule="exact"/>
              <w:jc w:val="center"/>
              <w:rPr>
                <w:rFonts w:hint="eastAsia"/>
                <w:sz w:val="28"/>
                <w:szCs w:val="28"/>
              </w:rPr>
            </w:pPr>
          </w:p>
          <w:p>
            <w:pPr>
              <w:spacing w:line="440" w:lineRule="exact"/>
              <w:jc w:val="center"/>
              <w:rPr>
                <w:rFonts w:hint="eastAsia"/>
                <w:sz w:val="28"/>
                <w:szCs w:val="28"/>
              </w:rPr>
            </w:pPr>
          </w:p>
          <w:p>
            <w:pPr>
              <w:spacing w:line="440" w:lineRule="exact"/>
              <w:jc w:val="center"/>
              <w:rPr>
                <w:rFonts w:hint="eastAsia"/>
                <w:sz w:val="28"/>
                <w:szCs w:val="28"/>
              </w:rPr>
            </w:pPr>
          </w:p>
          <w:p>
            <w:pPr>
              <w:spacing w:line="440" w:lineRule="exact"/>
              <w:jc w:val="center"/>
              <w:rPr>
                <w:rFonts w:hint="eastAsia"/>
                <w:sz w:val="28"/>
                <w:szCs w:val="28"/>
              </w:rPr>
            </w:pPr>
          </w:p>
          <w:p>
            <w:pPr>
              <w:spacing w:line="440" w:lineRule="exact"/>
              <w:jc w:val="center"/>
              <w:rPr>
                <w:rFonts w:hint="eastAsia"/>
                <w:sz w:val="28"/>
                <w:szCs w:val="28"/>
              </w:rPr>
            </w:pPr>
          </w:p>
          <w:p>
            <w:pPr>
              <w:spacing w:line="440" w:lineRule="exact"/>
              <w:jc w:val="center"/>
              <w:rPr>
                <w:rFonts w:hint="eastAsia"/>
                <w:sz w:val="28"/>
                <w:szCs w:val="28"/>
              </w:rPr>
            </w:pPr>
            <w:r>
              <w:rPr>
                <w:rFonts w:hint="eastAsia"/>
                <w:sz w:val="28"/>
                <w:szCs w:val="28"/>
              </w:rPr>
              <w:t xml:space="preserve">                         </w:t>
            </w:r>
          </w:p>
          <w:p>
            <w:pPr>
              <w:spacing w:line="440" w:lineRule="exact"/>
              <w:jc w:val="center"/>
              <w:rPr>
                <w:rFonts w:hint="eastAsia"/>
                <w:sz w:val="28"/>
                <w:szCs w:val="28"/>
              </w:rPr>
            </w:pP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gridSpan w:val="3"/>
            <w:shd w:val="clear" w:color="auto" w:fill="auto"/>
            <w:noWrap w:val="0"/>
            <w:vAlign w:val="top"/>
          </w:tcPr>
          <w:p>
            <w:pPr>
              <w:rPr>
                <w:rFonts w:hint="eastAsia"/>
                <w:sz w:val="28"/>
                <w:szCs w:val="28"/>
              </w:rPr>
            </w:pPr>
            <w:r>
              <w:rPr>
                <w:rFonts w:hint="eastAsia"/>
                <w:sz w:val="28"/>
                <w:szCs w:val="28"/>
              </w:rPr>
              <w:t>成绩评定</w:t>
            </w:r>
          </w:p>
        </w:tc>
        <w:tc>
          <w:tcPr>
            <w:tcW w:w="1221" w:type="dxa"/>
            <w:shd w:val="clear" w:color="auto" w:fill="auto"/>
            <w:noWrap w:val="0"/>
            <w:vAlign w:val="top"/>
          </w:tcPr>
          <w:p>
            <w:pPr>
              <w:rPr>
                <w:rFonts w:hint="eastAsia"/>
                <w:sz w:val="28"/>
                <w:szCs w:val="28"/>
              </w:rPr>
            </w:pPr>
          </w:p>
        </w:tc>
        <w:tc>
          <w:tcPr>
            <w:tcW w:w="1124" w:type="dxa"/>
            <w:shd w:val="clear" w:color="auto" w:fill="auto"/>
            <w:noWrap w:val="0"/>
            <w:vAlign w:val="top"/>
          </w:tcPr>
          <w:p>
            <w:pPr>
              <w:ind w:firstLine="140" w:firstLineChars="50"/>
              <w:rPr>
                <w:rFonts w:hint="eastAsia"/>
                <w:sz w:val="28"/>
                <w:szCs w:val="28"/>
              </w:rPr>
            </w:pPr>
            <w:r>
              <w:rPr>
                <w:rFonts w:hint="eastAsia"/>
                <w:sz w:val="28"/>
                <w:szCs w:val="28"/>
              </w:rPr>
              <w:t>签名</w:t>
            </w:r>
          </w:p>
        </w:tc>
        <w:tc>
          <w:tcPr>
            <w:tcW w:w="1368" w:type="dxa"/>
            <w:shd w:val="clear" w:color="auto" w:fill="auto"/>
            <w:noWrap w:val="0"/>
            <w:vAlign w:val="top"/>
          </w:tcPr>
          <w:p>
            <w:pPr>
              <w:ind w:left="1514"/>
              <w:rPr>
                <w:rFonts w:hint="eastAsia"/>
                <w:sz w:val="28"/>
                <w:szCs w:val="28"/>
              </w:rPr>
            </w:pPr>
          </w:p>
        </w:tc>
        <w:tc>
          <w:tcPr>
            <w:tcW w:w="3016" w:type="dxa"/>
            <w:shd w:val="clear" w:color="auto" w:fill="auto"/>
            <w:noWrap w:val="0"/>
            <w:vAlign w:val="top"/>
          </w:tcPr>
          <w:p>
            <w:pPr>
              <w:ind w:firstLine="700" w:firstLineChars="250"/>
              <w:rPr>
                <w:rFonts w:hint="eastAsia"/>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496" w:type="dxa"/>
            <w:shd w:val="clear" w:color="auto" w:fill="auto"/>
            <w:noWrap w:val="0"/>
            <w:vAlign w:val="top"/>
          </w:tcPr>
          <w:p>
            <w:pPr>
              <w:spacing w:line="440" w:lineRule="exact"/>
              <w:rPr>
                <w:rFonts w:hint="eastAsia"/>
                <w:sz w:val="28"/>
                <w:szCs w:val="28"/>
              </w:rPr>
            </w:pPr>
            <w:r>
              <w:rPr>
                <w:rFonts w:hint="eastAsia"/>
                <w:sz w:val="28"/>
                <w:szCs w:val="28"/>
              </w:rPr>
              <w:t>答辩委员会意见</w:t>
            </w:r>
          </w:p>
        </w:tc>
        <w:tc>
          <w:tcPr>
            <w:tcW w:w="7886" w:type="dxa"/>
            <w:gridSpan w:val="6"/>
            <w:shd w:val="clear" w:color="auto" w:fill="auto"/>
            <w:noWrap w:val="0"/>
            <w:vAlign w:val="top"/>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gridSpan w:val="2"/>
            <w:shd w:val="clear" w:color="auto" w:fill="auto"/>
            <w:noWrap w:val="0"/>
            <w:vAlign w:val="top"/>
          </w:tcPr>
          <w:p>
            <w:pPr>
              <w:rPr>
                <w:rFonts w:hint="eastAsia"/>
                <w:sz w:val="28"/>
                <w:szCs w:val="28"/>
              </w:rPr>
            </w:pPr>
            <w:r>
              <w:rPr>
                <w:rFonts w:hint="eastAsia"/>
                <w:sz w:val="28"/>
                <w:szCs w:val="28"/>
              </w:rPr>
              <w:t>成绩评定</w:t>
            </w:r>
          </w:p>
        </w:tc>
        <w:tc>
          <w:tcPr>
            <w:tcW w:w="1227" w:type="dxa"/>
            <w:gridSpan w:val="2"/>
            <w:shd w:val="clear" w:color="auto" w:fill="auto"/>
            <w:noWrap w:val="0"/>
            <w:vAlign w:val="top"/>
          </w:tcPr>
          <w:p>
            <w:pPr>
              <w:rPr>
                <w:rFonts w:hint="eastAsia"/>
                <w:sz w:val="28"/>
                <w:szCs w:val="28"/>
              </w:rPr>
            </w:pPr>
          </w:p>
        </w:tc>
        <w:tc>
          <w:tcPr>
            <w:tcW w:w="1124" w:type="dxa"/>
            <w:shd w:val="clear" w:color="auto" w:fill="auto"/>
            <w:noWrap w:val="0"/>
            <w:vAlign w:val="top"/>
          </w:tcPr>
          <w:p>
            <w:pPr>
              <w:ind w:firstLine="140" w:firstLineChars="50"/>
              <w:rPr>
                <w:rFonts w:hint="eastAsia"/>
                <w:sz w:val="28"/>
                <w:szCs w:val="28"/>
              </w:rPr>
            </w:pPr>
            <w:r>
              <w:rPr>
                <w:rFonts w:hint="eastAsia"/>
                <w:sz w:val="28"/>
                <w:szCs w:val="28"/>
              </w:rPr>
              <w:t>签名</w:t>
            </w:r>
          </w:p>
        </w:tc>
        <w:tc>
          <w:tcPr>
            <w:tcW w:w="1368" w:type="dxa"/>
            <w:shd w:val="clear" w:color="auto" w:fill="auto"/>
            <w:noWrap w:val="0"/>
            <w:vAlign w:val="top"/>
          </w:tcPr>
          <w:p>
            <w:pPr>
              <w:rPr>
                <w:rFonts w:hint="eastAsia"/>
                <w:sz w:val="28"/>
                <w:szCs w:val="28"/>
              </w:rPr>
            </w:pPr>
          </w:p>
        </w:tc>
        <w:tc>
          <w:tcPr>
            <w:tcW w:w="3016" w:type="dxa"/>
            <w:shd w:val="clear" w:color="auto" w:fill="auto"/>
            <w:noWrap w:val="0"/>
            <w:vAlign w:val="top"/>
          </w:tcPr>
          <w:p>
            <w:pPr>
              <w:ind w:firstLine="420" w:firstLineChars="150"/>
              <w:rPr>
                <w:rFonts w:hint="eastAsia"/>
                <w:sz w:val="28"/>
                <w:szCs w:val="28"/>
              </w:rPr>
            </w:pPr>
            <w:r>
              <w:rPr>
                <w:rFonts w:hint="eastAsia"/>
                <w:sz w:val="28"/>
                <w:szCs w:val="28"/>
              </w:rPr>
              <w:t>年   月   日</w:t>
            </w:r>
          </w:p>
        </w:tc>
      </w:tr>
    </w:tbl>
    <w:p>
      <w:pPr>
        <w:spacing w:line="600" w:lineRule="exact"/>
        <w:rPr>
          <w:rFonts w:hint="default" w:eastAsia="仿宋_GB2312"/>
          <w:sz w:val="32"/>
          <w:szCs w:val="32"/>
          <w:lang w:val="en-US" w:eastAsia="zh-CN"/>
        </w:rPr>
      </w:pPr>
      <w:r>
        <w:rPr>
          <w:rFonts w:hint="eastAsia" w:eastAsia="仿宋_GB2312"/>
          <w:sz w:val="32"/>
          <w:szCs w:val="32"/>
          <w:lang w:eastAsia="zh-CN"/>
        </w:rPr>
        <w:t>附件</w:t>
      </w:r>
      <w:r>
        <w:rPr>
          <w:rFonts w:hint="eastAsia" w:eastAsia="仿宋_GB2312"/>
          <w:sz w:val="32"/>
          <w:szCs w:val="32"/>
          <w:lang w:val="en-US" w:eastAsia="zh-CN"/>
        </w:rPr>
        <w:t>2：</w:t>
      </w:r>
    </w:p>
    <w:p>
      <w:pPr>
        <w:spacing w:afterLines="50"/>
        <w:jc w:val="center"/>
        <w:rPr>
          <w:rFonts w:eastAsia="黑体"/>
          <w:sz w:val="32"/>
        </w:rPr>
      </w:pPr>
      <w:r>
        <w:rPr>
          <w:rFonts w:hint="eastAsia" w:eastAsia="黑体"/>
          <w:sz w:val="32"/>
        </w:rPr>
        <w:t>本科学生毕业论文（设计）开题报告表</w:t>
      </w:r>
    </w:p>
    <w:tbl>
      <w:tblPr>
        <w:tblStyle w:val="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545"/>
        <w:gridCol w:w="1470"/>
        <w:gridCol w:w="1470"/>
        <w:gridCol w:w="945"/>
        <w:gridCol w:w="10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jc w:val="center"/>
              <w:rPr>
                <w:rFonts w:ascii="宋体"/>
              </w:rPr>
            </w:pPr>
            <w:r>
              <w:rPr>
                <w:rFonts w:hint="eastAsia" w:ascii="宋体"/>
              </w:rPr>
              <w:t>论文（设计）名称</w:t>
            </w:r>
          </w:p>
        </w:tc>
        <w:tc>
          <w:tcPr>
            <w:tcW w:w="732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jc w:val="center"/>
              <w:rPr>
                <w:rFonts w:ascii="宋体"/>
              </w:rPr>
            </w:pPr>
            <w:r>
              <w:rPr>
                <w:rFonts w:hint="eastAsia" w:ascii="宋体"/>
              </w:rPr>
              <w:t>论文（设计）来源</w:t>
            </w:r>
          </w:p>
        </w:tc>
        <w:tc>
          <w:tcPr>
            <w:tcW w:w="1545" w:type="dxa"/>
            <w:vAlign w:val="center"/>
          </w:tcPr>
          <w:p>
            <w:pPr>
              <w:jc w:val="center"/>
              <w:rPr>
                <w:rFonts w:ascii="宋体"/>
              </w:rPr>
            </w:pPr>
          </w:p>
        </w:tc>
        <w:tc>
          <w:tcPr>
            <w:tcW w:w="1470" w:type="dxa"/>
            <w:vAlign w:val="center"/>
          </w:tcPr>
          <w:p>
            <w:pPr>
              <w:jc w:val="center"/>
              <w:rPr>
                <w:rFonts w:ascii="宋体"/>
              </w:rPr>
            </w:pPr>
            <w:r>
              <w:rPr>
                <w:rFonts w:hint="eastAsia" w:ascii="宋体"/>
              </w:rPr>
              <w:t>论文（设计）类型</w:t>
            </w:r>
          </w:p>
        </w:tc>
        <w:tc>
          <w:tcPr>
            <w:tcW w:w="1470" w:type="dxa"/>
            <w:vAlign w:val="center"/>
          </w:tcPr>
          <w:p>
            <w:pPr>
              <w:jc w:val="center"/>
              <w:rPr>
                <w:rFonts w:ascii="宋体"/>
              </w:rPr>
            </w:pPr>
          </w:p>
        </w:tc>
        <w:tc>
          <w:tcPr>
            <w:tcW w:w="945" w:type="dxa"/>
            <w:vAlign w:val="center"/>
          </w:tcPr>
          <w:p>
            <w:pPr>
              <w:jc w:val="center"/>
              <w:rPr>
                <w:rFonts w:ascii="宋体"/>
              </w:rPr>
            </w:pPr>
            <w:r>
              <w:rPr>
                <w:rFonts w:hint="eastAsia" w:ascii="宋体"/>
              </w:rPr>
              <w:t>导</w:t>
            </w:r>
            <w:r>
              <w:rPr>
                <w:rFonts w:ascii="宋体"/>
              </w:rPr>
              <w:t xml:space="preserve"> </w:t>
            </w:r>
            <w:r>
              <w:rPr>
                <w:rFonts w:hint="eastAsia" w:ascii="宋体"/>
              </w:rPr>
              <w:t>师</w:t>
            </w:r>
          </w:p>
        </w:tc>
        <w:tc>
          <w:tcPr>
            <w:tcW w:w="1890"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jc w:val="center"/>
              <w:rPr>
                <w:rFonts w:ascii="宋体"/>
              </w:rPr>
            </w:pPr>
            <w:r>
              <w:rPr>
                <w:rFonts w:hint="eastAsia" w:ascii="宋体"/>
              </w:rPr>
              <w:t>学生姓名</w:t>
            </w:r>
          </w:p>
        </w:tc>
        <w:tc>
          <w:tcPr>
            <w:tcW w:w="1545" w:type="dxa"/>
            <w:vAlign w:val="center"/>
          </w:tcPr>
          <w:p>
            <w:pPr>
              <w:jc w:val="center"/>
              <w:rPr>
                <w:rFonts w:ascii="宋体"/>
              </w:rPr>
            </w:pPr>
          </w:p>
        </w:tc>
        <w:tc>
          <w:tcPr>
            <w:tcW w:w="1470" w:type="dxa"/>
            <w:vAlign w:val="center"/>
          </w:tcPr>
          <w:p>
            <w:pPr>
              <w:jc w:val="center"/>
              <w:rPr>
                <w:rFonts w:ascii="宋体"/>
              </w:rPr>
            </w:pPr>
            <w:r>
              <w:rPr>
                <w:rFonts w:hint="eastAsia" w:ascii="宋体"/>
              </w:rPr>
              <w:t>学</w:t>
            </w:r>
            <w:r>
              <w:rPr>
                <w:rFonts w:ascii="宋体"/>
              </w:rPr>
              <w:t xml:space="preserve"> </w:t>
            </w:r>
            <w:r>
              <w:rPr>
                <w:rFonts w:hint="eastAsia" w:ascii="宋体"/>
              </w:rPr>
              <w:t>号</w:t>
            </w:r>
          </w:p>
        </w:tc>
        <w:tc>
          <w:tcPr>
            <w:tcW w:w="1470" w:type="dxa"/>
            <w:vAlign w:val="center"/>
          </w:tcPr>
          <w:p>
            <w:pPr>
              <w:jc w:val="center"/>
              <w:rPr>
                <w:rFonts w:ascii="宋体"/>
              </w:rPr>
            </w:pPr>
          </w:p>
        </w:tc>
        <w:tc>
          <w:tcPr>
            <w:tcW w:w="945" w:type="dxa"/>
            <w:vAlign w:val="center"/>
          </w:tcPr>
          <w:p>
            <w:pPr>
              <w:jc w:val="center"/>
              <w:rPr>
                <w:rFonts w:ascii="宋体"/>
              </w:rPr>
            </w:pPr>
            <w:r>
              <w:rPr>
                <w:rFonts w:hint="eastAsia" w:ascii="宋体"/>
              </w:rPr>
              <w:t>专</w:t>
            </w:r>
            <w:r>
              <w:rPr>
                <w:rFonts w:ascii="宋体"/>
              </w:rPr>
              <w:t xml:space="preserve"> </w:t>
            </w:r>
            <w:r>
              <w:rPr>
                <w:rFonts w:hint="eastAsia" w:ascii="宋体"/>
              </w:rPr>
              <w:t>业</w:t>
            </w:r>
          </w:p>
        </w:tc>
        <w:tc>
          <w:tcPr>
            <w:tcW w:w="1890"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trPr>
        <w:tc>
          <w:tcPr>
            <w:tcW w:w="8508" w:type="dxa"/>
            <w:gridSpan w:val="7"/>
          </w:tcPr>
          <w:p>
            <w:pPr>
              <w:spacing w:beforeLines="50"/>
              <w:rPr>
                <w:rFonts w:ascii="宋体"/>
              </w:rPr>
            </w:pPr>
            <w:r>
              <w:rPr>
                <w:rFonts w:ascii="宋体"/>
              </w:rPr>
              <w:t xml:space="preserve"> </w:t>
            </w:r>
            <w:r>
              <w:rPr>
                <w:rFonts w:hint="eastAsia" w:ascii="宋体"/>
              </w:rPr>
              <w:t>文献综述（包括调研资料的准备和收集）</w:t>
            </w: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ind w:left="1680" w:hanging="1680" w:hangingChars="800"/>
              <w:rPr>
                <w:rFonts w:ascii="宋体"/>
              </w:rPr>
            </w:pPr>
          </w:p>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trPr>
        <w:tc>
          <w:tcPr>
            <w:tcW w:w="8508" w:type="dxa"/>
            <w:gridSpan w:val="7"/>
          </w:tcPr>
          <w:p>
            <w:pPr>
              <w:spacing w:beforeLines="50"/>
              <w:ind w:left="1680" w:hanging="1680" w:hangingChars="800"/>
              <w:rPr>
                <w:rFonts w:ascii="宋体"/>
              </w:rPr>
            </w:pPr>
            <w:r>
              <w:rPr>
                <w:rFonts w:hint="eastAsia" w:ascii="宋体"/>
              </w:rPr>
              <w:t>选题意义（包括选题的理论价值和实践意义）</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trPr>
        <w:tc>
          <w:tcPr>
            <w:tcW w:w="8508" w:type="dxa"/>
            <w:gridSpan w:val="7"/>
          </w:tcPr>
          <w:p>
            <w:pPr>
              <w:spacing w:beforeLines="50"/>
              <w:ind w:left="1680" w:hanging="1680" w:hangingChars="800"/>
              <w:rPr>
                <w:rFonts w:ascii="宋体"/>
              </w:rPr>
            </w:pPr>
            <w:r>
              <w:rPr>
                <w:rFonts w:hint="eastAsia" w:ascii="宋体"/>
              </w:rPr>
              <w:t>研究方法（包括研究思路及技术路线）</w:t>
            </w:r>
          </w:p>
          <w:p>
            <w:pPr>
              <w:ind w:left="1680" w:hanging="1680" w:hangingChars="800"/>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trPr>
        <w:tc>
          <w:tcPr>
            <w:tcW w:w="8508" w:type="dxa"/>
            <w:gridSpan w:val="7"/>
          </w:tcPr>
          <w:p>
            <w:pPr>
              <w:spacing w:beforeLines="50"/>
              <w:ind w:left="1680" w:hanging="1680" w:hangingChars="800"/>
              <w:rPr>
                <w:rFonts w:ascii="宋体"/>
              </w:rPr>
            </w:pPr>
            <w:r>
              <w:rPr>
                <w:rFonts w:hint="eastAsia" w:ascii="宋体"/>
              </w:rPr>
              <w:t>时间进度（任务完成的阶段内容及时间安排）</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trPr>
        <w:tc>
          <w:tcPr>
            <w:tcW w:w="8508" w:type="dxa"/>
            <w:gridSpan w:val="7"/>
          </w:tcPr>
          <w:p>
            <w:pPr>
              <w:spacing w:beforeLines="50"/>
              <w:ind w:left="1680" w:hanging="1680" w:hangingChars="800"/>
              <w:rPr>
                <w:rFonts w:ascii="宋体"/>
              </w:rPr>
            </w:pPr>
            <w:r>
              <w:rPr>
                <w:rFonts w:hint="eastAsia" w:ascii="宋体"/>
              </w:rPr>
              <w:t>指导教师意见</w:t>
            </w:r>
          </w:p>
          <w:p>
            <w:pPr>
              <w:ind w:left="1680" w:hanging="1680" w:hangingChars="800"/>
              <w:rPr>
                <w:rFonts w:ascii="宋体"/>
              </w:rPr>
            </w:pPr>
          </w:p>
          <w:p>
            <w:pPr>
              <w:ind w:left="1680" w:hanging="1680" w:hangingChars="800"/>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spacing w:afterLines="50"/>
              <w:ind w:left="1680" w:hanging="1680" w:hangingChars="800"/>
              <w:rPr>
                <w:rFonts w:ascii="宋体"/>
              </w:rPr>
            </w:pPr>
            <w:r>
              <w:rPr>
                <w:rFonts w:hint="eastAsia" w:ascii="宋体"/>
              </w:rPr>
              <w:t>指导教师签名：</w:t>
            </w:r>
            <w:r>
              <w:rPr>
                <w:rFonts w:ascii="宋体"/>
              </w:rPr>
              <w:t xml:space="preserve">               </w:t>
            </w:r>
            <w:r>
              <w:rPr>
                <w:rFonts w:hint="eastAsia" w:ascii="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508" w:type="dxa"/>
            <w:gridSpan w:val="7"/>
          </w:tcPr>
          <w:p>
            <w:pPr>
              <w:spacing w:beforeLines="50"/>
              <w:ind w:left="1680" w:hanging="1680" w:hangingChars="800"/>
              <w:rPr>
                <w:rFonts w:ascii="宋体"/>
              </w:rPr>
            </w:pPr>
            <w:r>
              <w:rPr>
                <w:rFonts w:hint="eastAsia" w:ascii="宋体"/>
              </w:rPr>
              <w:t>教研室</w:t>
            </w:r>
            <w:r>
              <w:rPr>
                <w:rFonts w:hint="eastAsia" w:ascii="宋体"/>
                <w:lang w:eastAsia="zh-CN"/>
              </w:rPr>
              <w:t>或教学点</w:t>
            </w:r>
            <w:r>
              <w:rPr>
                <w:rFonts w:hint="eastAsia" w:ascii="宋体"/>
              </w:rPr>
              <w:t>意见</w:t>
            </w:r>
          </w:p>
          <w:p>
            <w:pPr>
              <w:spacing w:beforeLines="50"/>
              <w:ind w:left="1680" w:hanging="1680" w:hangingChars="800"/>
              <w:rPr>
                <w:rFonts w:ascii="宋体"/>
              </w:rPr>
            </w:pPr>
          </w:p>
          <w:p>
            <w:pPr>
              <w:spacing w:beforeLines="50"/>
              <w:rPr>
                <w:rFonts w:ascii="宋体"/>
              </w:rPr>
            </w:pPr>
            <w:r>
              <w:rPr>
                <w:rFonts w:hint="eastAsia" w:ascii="宋体"/>
              </w:rPr>
              <w:t>教研室主任</w:t>
            </w:r>
            <w:r>
              <w:rPr>
                <w:rFonts w:hint="eastAsia" w:ascii="宋体"/>
                <w:lang w:eastAsia="zh-CN"/>
              </w:rPr>
              <w:t>（教学点负责人）</w:t>
            </w:r>
            <w:r>
              <w:rPr>
                <w:rFonts w:hint="eastAsia" w:ascii="宋体"/>
              </w:rPr>
              <w:t>签名：</w:t>
            </w:r>
            <w:r>
              <w:rPr>
                <w:rFonts w:ascii="宋体"/>
              </w:rPr>
              <w:t xml:space="preserve">               </w:t>
            </w:r>
            <w:r>
              <w:rPr>
                <w:rFonts w:hint="eastAsia" w:ascii="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6723" w:type="dxa"/>
            <w:gridSpan w:val="6"/>
          </w:tcPr>
          <w:p>
            <w:pPr>
              <w:spacing w:beforeLines="50"/>
              <w:ind w:left="1680" w:hanging="1680" w:hangingChars="800"/>
              <w:rPr>
                <w:rFonts w:ascii="宋体"/>
              </w:rPr>
            </w:pPr>
            <w:r>
              <w:rPr>
                <w:rFonts w:hint="eastAsia" w:ascii="宋体"/>
                <w:lang w:eastAsia="zh-CN"/>
              </w:rPr>
              <w:t>办学单位</w:t>
            </w:r>
            <w:r>
              <w:rPr>
                <w:rFonts w:hint="eastAsia" w:ascii="宋体"/>
              </w:rPr>
              <w:t>意见</w:t>
            </w:r>
          </w:p>
          <w:p>
            <w:pPr>
              <w:spacing w:beforeLines="50"/>
              <w:ind w:left="1680" w:hanging="1680" w:hangingChars="800"/>
              <w:rPr>
                <w:rFonts w:ascii="宋体"/>
              </w:rPr>
            </w:pPr>
          </w:p>
          <w:p>
            <w:pPr>
              <w:spacing w:beforeLines="50"/>
              <w:ind w:left="1680" w:hanging="1680" w:hangingChars="800"/>
              <w:rPr>
                <w:rFonts w:ascii="宋体"/>
              </w:rPr>
            </w:pPr>
            <w:r>
              <w:rPr>
                <w:rFonts w:hint="eastAsia" w:ascii="宋体"/>
                <w:lang w:eastAsia="zh-CN"/>
              </w:rPr>
              <w:t>负责人</w:t>
            </w:r>
            <w:r>
              <w:rPr>
                <w:rFonts w:hint="eastAsia" w:ascii="宋体"/>
              </w:rPr>
              <w:t>签名：</w:t>
            </w:r>
            <w:r>
              <w:rPr>
                <w:rFonts w:ascii="宋体"/>
              </w:rPr>
              <w:t xml:space="preserve">           </w:t>
            </w:r>
            <w:r>
              <w:rPr>
                <w:rFonts w:hint="eastAsia" w:ascii="宋体"/>
              </w:rPr>
              <w:t>日期：</w:t>
            </w:r>
          </w:p>
        </w:tc>
        <w:tc>
          <w:tcPr>
            <w:tcW w:w="1785" w:type="dxa"/>
          </w:tcPr>
          <w:p>
            <w:pPr>
              <w:spacing w:beforeLines="50"/>
              <w:jc w:val="center"/>
              <w:rPr>
                <w:rFonts w:ascii="宋体"/>
              </w:rPr>
            </w:pPr>
            <w:r>
              <w:rPr>
                <w:rFonts w:hint="eastAsia" w:ascii="宋体"/>
              </w:rPr>
              <w:t>学院盖章</w:t>
            </w:r>
          </w:p>
        </w:tc>
      </w:tr>
    </w:tbl>
    <w:p>
      <w:pPr>
        <w:spacing w:beforeLines="50"/>
        <w:rPr>
          <w:rFonts w:ascii="宋体"/>
        </w:rPr>
      </w:pPr>
      <w:r>
        <w:rPr>
          <w:rFonts w:hint="eastAsia" w:ascii="宋体"/>
        </w:rPr>
        <w:t>论文（设计）来源：导师课题、社会实践、自选、其他</w:t>
      </w:r>
    </w:p>
    <w:p>
      <w:pPr>
        <w:spacing w:beforeLines="50"/>
        <w:rPr>
          <w:sz w:val="24"/>
        </w:rPr>
      </w:pPr>
      <w:r>
        <w:rPr>
          <w:rFonts w:hint="eastAsia" w:ascii="宋体"/>
        </w:rPr>
        <w:t>论文（设计）类型：</w:t>
      </w:r>
      <w:r>
        <w:rPr>
          <w:rFonts w:ascii="宋体"/>
        </w:rPr>
        <w:t>A—</w:t>
      </w:r>
      <w:r>
        <w:rPr>
          <w:rFonts w:hint="eastAsia" w:ascii="宋体"/>
        </w:rPr>
        <w:t>理论研究；</w:t>
      </w:r>
      <w:r>
        <w:rPr>
          <w:rFonts w:ascii="宋体"/>
        </w:rPr>
        <w:t>B—</w:t>
      </w:r>
      <w:r>
        <w:rPr>
          <w:rFonts w:hint="eastAsia" w:ascii="宋体"/>
        </w:rPr>
        <w:t>应用研究；</w:t>
      </w:r>
      <w:r>
        <w:rPr>
          <w:rFonts w:ascii="宋体"/>
        </w:rPr>
        <w:t>C—</w:t>
      </w:r>
      <w:r>
        <w:rPr>
          <w:rFonts w:hint="eastAsia" w:ascii="宋体"/>
        </w:rPr>
        <w:t>软件设计等</w:t>
      </w:r>
    </w:p>
    <w:p>
      <w:pPr>
        <w:spacing w:line="360" w:lineRule="auto"/>
        <w:rPr>
          <w:rFonts w:eastAsia="仿宋_GB2312"/>
          <w:sz w:val="32"/>
          <w:szCs w:val="32"/>
        </w:rPr>
      </w:pPr>
      <w:r>
        <w:rPr>
          <w:rFonts w:eastAsia="仿宋_GB2312"/>
          <w:sz w:val="32"/>
          <w:szCs w:val="32"/>
        </w:rPr>
        <w:t>附件3：</w:t>
      </w:r>
    </w:p>
    <w:p>
      <w:pPr>
        <w:jc w:val="center"/>
        <w:rPr>
          <w:rFonts w:ascii="仿宋_GB2312" w:eastAsia="仿宋_GB2312"/>
          <w:b/>
          <w:sz w:val="36"/>
          <w:szCs w:val="36"/>
        </w:rPr>
      </w:pPr>
      <w:r>
        <w:rPr>
          <w:rFonts w:hint="eastAsia" w:ascii="仿宋_GB2312" w:eastAsia="仿宋_GB2312"/>
          <w:b/>
          <w:sz w:val="36"/>
          <w:szCs w:val="36"/>
        </w:rPr>
        <w:t>本科毕业论文（设计）评阅表</w:t>
      </w:r>
    </w:p>
    <w:tbl>
      <w:tblPr>
        <w:tblStyle w:val="6"/>
        <w:tblW w:w="859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488"/>
        <w:gridCol w:w="488"/>
        <w:gridCol w:w="488"/>
        <w:gridCol w:w="489"/>
        <w:gridCol w:w="488"/>
        <w:gridCol w:w="488"/>
        <w:gridCol w:w="489"/>
        <w:gridCol w:w="488"/>
        <w:gridCol w:w="488"/>
        <w:gridCol w:w="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708" w:type="dxa"/>
            <w:vMerge w:val="restart"/>
            <w:tcBorders>
              <w:left w:val="single" w:color="auto" w:sz="4" w:space="0"/>
            </w:tcBorders>
            <w:vAlign w:val="center"/>
          </w:tcPr>
          <w:p>
            <w:pPr>
              <w:spacing w:line="720" w:lineRule="auto"/>
              <w:jc w:val="center"/>
              <w:rPr>
                <w:rFonts w:eastAsia="黑体"/>
                <w:sz w:val="24"/>
              </w:rPr>
            </w:pPr>
            <w:r>
              <w:rPr>
                <w:rFonts w:hint="eastAsia" w:eastAsia="黑体"/>
                <w:sz w:val="24"/>
              </w:rPr>
              <w:t>评</w:t>
            </w:r>
            <w:r>
              <w:rPr>
                <w:rFonts w:eastAsia="黑体"/>
                <w:sz w:val="24"/>
              </w:rPr>
              <w:t xml:space="preserve">  </w:t>
            </w:r>
            <w:r>
              <w:rPr>
                <w:rFonts w:hint="eastAsia" w:eastAsia="黑体"/>
                <w:sz w:val="24"/>
              </w:rPr>
              <w:t>价</w:t>
            </w:r>
            <w:r>
              <w:rPr>
                <w:rFonts w:eastAsia="黑体"/>
                <w:sz w:val="24"/>
              </w:rPr>
              <w:t xml:space="preserve">  </w:t>
            </w:r>
            <w:r>
              <w:rPr>
                <w:rFonts w:hint="eastAsia" w:eastAsia="黑体"/>
                <w:sz w:val="24"/>
              </w:rPr>
              <w:t>项</w:t>
            </w:r>
            <w:r>
              <w:rPr>
                <w:rFonts w:eastAsia="黑体"/>
                <w:sz w:val="24"/>
              </w:rPr>
              <w:t xml:space="preserve">  </w:t>
            </w:r>
            <w:r>
              <w:rPr>
                <w:rFonts w:hint="eastAsia" w:eastAsia="黑体"/>
                <w:sz w:val="24"/>
              </w:rPr>
              <w:t>目</w:t>
            </w:r>
          </w:p>
        </w:tc>
        <w:tc>
          <w:tcPr>
            <w:tcW w:w="4883" w:type="dxa"/>
            <w:gridSpan w:val="10"/>
            <w:tcBorders>
              <w:right w:val="single" w:color="auto" w:sz="4" w:space="0"/>
            </w:tcBorders>
            <w:vAlign w:val="center"/>
          </w:tcPr>
          <w:p>
            <w:pPr>
              <w:jc w:val="center"/>
              <w:rPr>
                <w:rFonts w:eastAsia="黑体"/>
                <w:sz w:val="24"/>
              </w:rPr>
            </w:pPr>
            <w:r>
              <w:rPr>
                <w:rFonts w:hint="eastAsia" w:eastAsia="黑体"/>
                <w:sz w:val="24"/>
              </w:rPr>
              <w:t>评</w:t>
            </w:r>
            <w:r>
              <w:rPr>
                <w:rFonts w:eastAsia="黑体"/>
                <w:sz w:val="24"/>
              </w:rPr>
              <w:t xml:space="preserve">  </w:t>
            </w:r>
            <w:r>
              <w:rPr>
                <w:rFonts w:hint="eastAsia" w:eastAsia="黑体"/>
                <w:sz w:val="24"/>
              </w:rPr>
              <w:t>价</w:t>
            </w:r>
            <w:r>
              <w:rPr>
                <w:rFonts w:eastAsia="黑体"/>
                <w:sz w:val="24"/>
              </w:rPr>
              <w:t xml:space="preserve">  </w:t>
            </w:r>
            <w:r>
              <w:rPr>
                <w:rFonts w:hint="eastAsia" w:eastAsia="黑体"/>
                <w:sz w:val="24"/>
              </w:rPr>
              <w:t>分</w:t>
            </w:r>
            <w:r>
              <w:rPr>
                <w:rFonts w:eastAsia="黑体"/>
                <w:sz w:val="24"/>
              </w:rPr>
              <w:t xml:space="preserve">  </w:t>
            </w:r>
            <w:r>
              <w:rPr>
                <w:rFonts w:hint="eastAsia" w:eastAsia="黑体"/>
                <w:sz w:val="24"/>
              </w:rPr>
              <w:t>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708" w:type="dxa"/>
            <w:vMerge w:val="continue"/>
            <w:tcBorders>
              <w:left w:val="single" w:color="auto" w:sz="4" w:space="0"/>
            </w:tcBorders>
          </w:tcPr>
          <w:p>
            <w:pPr>
              <w:spacing w:line="720" w:lineRule="auto"/>
              <w:rPr>
                <w:b/>
                <w:bCs/>
                <w:sz w:val="24"/>
                <w:u w:val="single"/>
              </w:rPr>
            </w:pPr>
          </w:p>
        </w:tc>
        <w:tc>
          <w:tcPr>
            <w:tcW w:w="488" w:type="dxa"/>
            <w:vAlign w:val="center"/>
          </w:tcPr>
          <w:p>
            <w:pPr>
              <w:jc w:val="center"/>
              <w:rPr>
                <w:rFonts w:ascii="宋体"/>
              </w:rPr>
            </w:pPr>
            <w:r>
              <w:rPr>
                <w:rFonts w:ascii="宋体" w:hAnsi="宋体"/>
              </w:rPr>
              <w:t>1</w:t>
            </w:r>
          </w:p>
        </w:tc>
        <w:tc>
          <w:tcPr>
            <w:tcW w:w="488" w:type="dxa"/>
            <w:vAlign w:val="center"/>
          </w:tcPr>
          <w:p>
            <w:pPr>
              <w:jc w:val="center"/>
              <w:rPr>
                <w:rFonts w:ascii="宋体"/>
              </w:rPr>
            </w:pPr>
            <w:r>
              <w:rPr>
                <w:rFonts w:ascii="宋体" w:hAnsi="宋体"/>
              </w:rPr>
              <w:t>2</w:t>
            </w:r>
          </w:p>
        </w:tc>
        <w:tc>
          <w:tcPr>
            <w:tcW w:w="488" w:type="dxa"/>
            <w:vAlign w:val="center"/>
          </w:tcPr>
          <w:p>
            <w:pPr>
              <w:jc w:val="center"/>
              <w:rPr>
                <w:rFonts w:ascii="宋体"/>
              </w:rPr>
            </w:pPr>
            <w:r>
              <w:rPr>
                <w:rFonts w:ascii="宋体" w:hAnsi="宋体"/>
              </w:rPr>
              <w:t>3</w:t>
            </w:r>
          </w:p>
        </w:tc>
        <w:tc>
          <w:tcPr>
            <w:tcW w:w="489" w:type="dxa"/>
            <w:vAlign w:val="center"/>
          </w:tcPr>
          <w:p>
            <w:pPr>
              <w:jc w:val="center"/>
              <w:rPr>
                <w:rFonts w:ascii="宋体"/>
              </w:rPr>
            </w:pPr>
            <w:r>
              <w:rPr>
                <w:rFonts w:ascii="宋体" w:hAnsi="宋体"/>
              </w:rPr>
              <w:t>4</w:t>
            </w:r>
          </w:p>
        </w:tc>
        <w:tc>
          <w:tcPr>
            <w:tcW w:w="488" w:type="dxa"/>
            <w:vAlign w:val="center"/>
          </w:tcPr>
          <w:p>
            <w:pPr>
              <w:jc w:val="center"/>
              <w:rPr>
                <w:rFonts w:ascii="宋体"/>
              </w:rPr>
            </w:pPr>
            <w:r>
              <w:rPr>
                <w:rFonts w:ascii="宋体" w:hAnsi="宋体"/>
              </w:rPr>
              <w:t>5</w:t>
            </w:r>
          </w:p>
        </w:tc>
        <w:tc>
          <w:tcPr>
            <w:tcW w:w="488" w:type="dxa"/>
            <w:vAlign w:val="center"/>
          </w:tcPr>
          <w:p>
            <w:pPr>
              <w:jc w:val="center"/>
              <w:rPr>
                <w:rFonts w:ascii="宋体"/>
              </w:rPr>
            </w:pPr>
            <w:r>
              <w:rPr>
                <w:rFonts w:ascii="宋体" w:hAnsi="宋体"/>
              </w:rPr>
              <w:t>6</w:t>
            </w:r>
          </w:p>
        </w:tc>
        <w:tc>
          <w:tcPr>
            <w:tcW w:w="489" w:type="dxa"/>
            <w:vAlign w:val="center"/>
          </w:tcPr>
          <w:p>
            <w:pPr>
              <w:jc w:val="center"/>
              <w:rPr>
                <w:rFonts w:ascii="宋体"/>
              </w:rPr>
            </w:pPr>
            <w:r>
              <w:rPr>
                <w:rFonts w:ascii="宋体" w:hAnsi="宋体"/>
              </w:rPr>
              <w:t>7</w:t>
            </w:r>
          </w:p>
        </w:tc>
        <w:tc>
          <w:tcPr>
            <w:tcW w:w="488" w:type="dxa"/>
            <w:vAlign w:val="center"/>
          </w:tcPr>
          <w:p>
            <w:pPr>
              <w:jc w:val="center"/>
              <w:rPr>
                <w:rFonts w:ascii="宋体"/>
              </w:rPr>
            </w:pPr>
            <w:r>
              <w:rPr>
                <w:rFonts w:ascii="宋体" w:hAnsi="宋体"/>
              </w:rPr>
              <w:t>8</w:t>
            </w:r>
          </w:p>
        </w:tc>
        <w:tc>
          <w:tcPr>
            <w:tcW w:w="488" w:type="dxa"/>
            <w:vAlign w:val="center"/>
          </w:tcPr>
          <w:p>
            <w:pPr>
              <w:jc w:val="center"/>
              <w:rPr>
                <w:rFonts w:ascii="宋体"/>
              </w:rPr>
            </w:pPr>
            <w:r>
              <w:rPr>
                <w:rFonts w:ascii="宋体" w:hAnsi="宋体"/>
              </w:rPr>
              <w:t>9</w:t>
            </w:r>
          </w:p>
        </w:tc>
        <w:tc>
          <w:tcPr>
            <w:tcW w:w="489" w:type="dxa"/>
            <w:tcBorders>
              <w:right w:val="single" w:color="auto" w:sz="4" w:space="0"/>
            </w:tcBorders>
            <w:vAlign w:val="center"/>
          </w:tcPr>
          <w:p>
            <w:pPr>
              <w:jc w:val="center"/>
              <w:rPr>
                <w:rFonts w:ascii="宋体"/>
              </w:rPr>
            </w:pPr>
            <w:r>
              <w:rPr>
                <w:rFonts w:ascii="宋体" w:hAnsi="宋体"/>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1</w:t>
            </w:r>
            <w:r>
              <w:rPr>
                <w:rFonts w:hint="eastAsia" w:ascii="宋体" w:hAnsi="宋体"/>
                <w:szCs w:val="21"/>
              </w:rPr>
              <w:t>、选题的理论意义或实用价值</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2</w:t>
            </w:r>
            <w:r>
              <w:rPr>
                <w:rFonts w:hint="eastAsia" w:ascii="宋体" w:hAnsi="宋体"/>
                <w:szCs w:val="21"/>
              </w:rPr>
              <w:t>、选题的难易度（分值越高表示越难）</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3</w:t>
            </w:r>
            <w:r>
              <w:rPr>
                <w:rFonts w:hint="eastAsia" w:ascii="宋体" w:hAnsi="宋体"/>
                <w:szCs w:val="21"/>
              </w:rPr>
              <w:t>、查阅和应用文献的能力</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4</w:t>
            </w:r>
            <w:r>
              <w:rPr>
                <w:rFonts w:hint="eastAsia" w:ascii="宋体" w:hAnsi="宋体"/>
                <w:szCs w:val="21"/>
              </w:rPr>
              <w:t>、研究方法和手段的综合运用能力</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5</w:t>
            </w:r>
            <w:r>
              <w:rPr>
                <w:rFonts w:hint="eastAsia" w:ascii="宋体" w:hAnsi="宋体"/>
                <w:szCs w:val="21"/>
              </w:rPr>
              <w:t>、综合运用学科专业知识的能力</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6</w:t>
            </w:r>
            <w:r>
              <w:rPr>
                <w:rFonts w:hint="eastAsia" w:ascii="宋体" w:hAnsi="宋体"/>
                <w:szCs w:val="21"/>
              </w:rPr>
              <w:t>、分析问题的能力</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7</w:t>
            </w:r>
            <w:r>
              <w:rPr>
                <w:rFonts w:hint="eastAsia" w:ascii="宋体" w:hAnsi="宋体"/>
                <w:szCs w:val="21"/>
              </w:rPr>
              <w:t>、研究内容、方法的创新性</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8</w:t>
            </w:r>
            <w:r>
              <w:rPr>
                <w:rFonts w:hint="eastAsia" w:ascii="宋体" w:hAnsi="宋体"/>
                <w:szCs w:val="21"/>
              </w:rPr>
              <w:t>、论文（设计）的写作水平</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9</w:t>
            </w:r>
            <w:r>
              <w:rPr>
                <w:rFonts w:hint="eastAsia" w:ascii="宋体" w:hAnsi="宋体"/>
                <w:szCs w:val="21"/>
              </w:rPr>
              <w:t>、论文（设计）的结构规范化程度</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rPr>
                <w:rFonts w:ascii="宋体"/>
                <w:szCs w:val="21"/>
              </w:rPr>
            </w:pPr>
            <w:r>
              <w:rPr>
                <w:rFonts w:ascii="宋体" w:hAnsi="宋体"/>
                <w:szCs w:val="21"/>
              </w:rPr>
              <w:t>10</w:t>
            </w:r>
            <w:r>
              <w:rPr>
                <w:rFonts w:hint="eastAsia" w:ascii="宋体" w:hAnsi="宋体"/>
                <w:szCs w:val="21"/>
              </w:rPr>
              <w:t>、成果的理论及应用价值</w:t>
            </w: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8" w:type="dxa"/>
            <w:vAlign w:val="center"/>
          </w:tcPr>
          <w:p>
            <w:pPr>
              <w:jc w:val="center"/>
              <w:rPr>
                <w:rFonts w:ascii="宋体"/>
                <w:b/>
                <w:bCs/>
                <w:szCs w:val="21"/>
              </w:rPr>
            </w:pPr>
          </w:p>
        </w:tc>
        <w:tc>
          <w:tcPr>
            <w:tcW w:w="489" w:type="dxa"/>
            <w:tcBorders>
              <w:right w:val="single" w:color="auto" w:sz="4" w:space="0"/>
            </w:tcBorders>
            <w:vAlign w:val="center"/>
          </w:tcPr>
          <w:p>
            <w:pPr>
              <w:jc w:val="cente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8" w:type="dxa"/>
            <w:tcBorders>
              <w:left w:val="single" w:color="auto" w:sz="4" w:space="0"/>
            </w:tcBorders>
            <w:vAlign w:val="center"/>
          </w:tcPr>
          <w:p>
            <w:pPr>
              <w:jc w:val="center"/>
              <w:rPr>
                <w:rFonts w:ascii="宋体"/>
                <w:szCs w:val="21"/>
              </w:rPr>
            </w:pPr>
            <w:r>
              <w:rPr>
                <w:rFonts w:hint="eastAsia" w:ascii="宋体" w:hAnsi="宋体"/>
                <w:szCs w:val="21"/>
              </w:rPr>
              <w:t>分</w:t>
            </w:r>
            <w:r>
              <w:rPr>
                <w:rFonts w:ascii="宋体" w:hAnsi="宋体"/>
                <w:szCs w:val="21"/>
              </w:rPr>
              <w:t xml:space="preserve">  </w:t>
            </w:r>
            <w:r>
              <w:rPr>
                <w:rFonts w:hint="eastAsia" w:ascii="宋体" w:hAnsi="宋体"/>
                <w:szCs w:val="21"/>
              </w:rPr>
              <w:t>数</w:t>
            </w:r>
            <w:r>
              <w:rPr>
                <w:rFonts w:ascii="宋体" w:hAnsi="宋体"/>
                <w:szCs w:val="21"/>
              </w:rPr>
              <w:t xml:space="preserve">  </w:t>
            </w: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4883" w:type="dxa"/>
            <w:gridSpan w:val="10"/>
            <w:tcBorders>
              <w:right w:val="single" w:color="auto" w:sz="4" w:space="0"/>
            </w:tcBorders>
          </w:tcPr>
          <w:p>
            <w:pPr>
              <w:rPr>
                <w:rFonts w:asci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3" w:hRule="atLeast"/>
        </w:trPr>
        <w:tc>
          <w:tcPr>
            <w:tcW w:w="8591" w:type="dxa"/>
            <w:gridSpan w:val="11"/>
            <w:tcBorders>
              <w:left w:val="single" w:color="auto" w:sz="4" w:space="0"/>
              <w:right w:val="single" w:color="auto" w:sz="4" w:space="0"/>
            </w:tcBorders>
            <w:vAlign w:val="center"/>
          </w:tcPr>
          <w:p>
            <w:pPr>
              <w:spacing w:line="300" w:lineRule="auto"/>
              <w:rPr>
                <w:rFonts w:ascii="宋体"/>
                <w:szCs w:val="21"/>
              </w:rPr>
            </w:pPr>
            <w:r>
              <w:rPr>
                <w:rFonts w:hint="eastAsia" w:ascii="宋体" w:hAnsi="宋体"/>
                <w:szCs w:val="21"/>
              </w:rPr>
              <w:t>评语（明确指出论文（设计）的调研论证材料收集是否适合论点要求、学术水平及创新点、论文（设计）论证能力、写作水平、同时要明确指出论文（设计）的不足之处及改进方向）</w:t>
            </w:r>
          </w:p>
          <w:p>
            <w:pPr>
              <w:rPr>
                <w:rFonts w:ascii="宋体"/>
                <w:b/>
                <w:bCs/>
                <w:szCs w:val="21"/>
              </w:rPr>
            </w:pPr>
          </w:p>
          <w:p>
            <w:pPr>
              <w:rPr>
                <w:rFonts w:ascii="宋体"/>
                <w:b/>
                <w:bCs/>
                <w:szCs w:val="21"/>
              </w:rPr>
            </w:pPr>
          </w:p>
          <w:p>
            <w:pPr>
              <w:rPr>
                <w:rFonts w:ascii="宋体"/>
                <w:b/>
                <w:bCs/>
                <w:szCs w:val="21"/>
              </w:rPr>
            </w:pPr>
          </w:p>
          <w:p>
            <w:pPr>
              <w:rPr>
                <w:rFonts w:ascii="宋体"/>
                <w:b/>
                <w:bCs/>
                <w:szCs w:val="21"/>
              </w:rPr>
            </w:pPr>
          </w:p>
          <w:p>
            <w:pPr>
              <w:rPr>
                <w:rFonts w:ascii="宋体"/>
                <w:b/>
                <w:bCs/>
                <w:szCs w:val="21"/>
              </w:rPr>
            </w:pPr>
          </w:p>
          <w:p>
            <w:pPr>
              <w:rPr>
                <w:rFonts w:ascii="宋体"/>
                <w:b/>
                <w:bCs/>
                <w:szCs w:val="21"/>
              </w:rPr>
            </w:pPr>
          </w:p>
          <w:p>
            <w:pPr>
              <w:rPr>
                <w:rFonts w:ascii="宋体"/>
                <w:b/>
                <w:bCs/>
                <w:szCs w:val="21"/>
              </w:rPr>
            </w:pPr>
          </w:p>
          <w:p>
            <w:pPr>
              <w:rPr>
                <w:rFonts w:ascii="宋体"/>
                <w:b/>
                <w:bCs/>
                <w:szCs w:val="21"/>
              </w:rPr>
            </w:pPr>
          </w:p>
          <w:p>
            <w:pPr>
              <w:rPr>
                <w:rFonts w:ascii="宋体"/>
                <w:b/>
                <w:bCs/>
                <w:szCs w:val="21"/>
              </w:rPr>
            </w:pPr>
          </w:p>
          <w:p>
            <w:pPr>
              <w:rPr>
                <w:rFonts w:ascii="宋体"/>
                <w:b/>
                <w:bCs/>
                <w:szCs w:val="21"/>
              </w:rPr>
            </w:pPr>
          </w:p>
          <w:p>
            <w:pPr>
              <w:rPr>
                <w:rFonts w:ascii="宋体"/>
                <w:b/>
                <w:bCs/>
                <w:szCs w:val="21"/>
              </w:rPr>
            </w:pPr>
          </w:p>
        </w:tc>
      </w:tr>
    </w:tbl>
    <w:p>
      <w:pPr>
        <w:rPr>
          <w:rFonts w:ascii="宋体"/>
          <w:sz w:val="18"/>
        </w:rPr>
      </w:pPr>
      <w:r>
        <w:rPr>
          <w:rFonts w:ascii="宋体"/>
          <w:sz w:val="18"/>
        </w:rPr>
        <w:t xml:space="preserve"> </w:t>
      </w:r>
    </w:p>
    <w:p>
      <w:pPr>
        <w:rPr>
          <w:rFonts w:ascii="宋体"/>
          <w:sz w:val="24"/>
        </w:rPr>
      </w:pPr>
      <w:r>
        <w:rPr>
          <w:rFonts w:hint="eastAsia" w:ascii="宋体"/>
          <w:sz w:val="24"/>
        </w:rPr>
        <w:t>指导教师签名：</w:t>
      </w:r>
      <w:r>
        <w:rPr>
          <w:rFonts w:ascii="宋体"/>
          <w:sz w:val="24"/>
          <w:u w:val="single"/>
        </w:rPr>
        <w:t xml:space="preserve">               </w:t>
      </w:r>
      <w:r>
        <w:rPr>
          <w:rFonts w:ascii="宋体"/>
          <w:sz w:val="24"/>
        </w:rPr>
        <w:t xml:space="preserve">      </w:t>
      </w:r>
      <w:r>
        <w:rPr>
          <w:rFonts w:ascii="宋体"/>
          <w:sz w:val="24"/>
          <w:u w:val="single"/>
        </w:rPr>
        <w:t xml:space="preserve">         </w:t>
      </w:r>
      <w:r>
        <w:rPr>
          <w:rFonts w:hint="eastAsia" w:ascii="宋体"/>
          <w:sz w:val="24"/>
        </w:rPr>
        <w:t>年</w:t>
      </w:r>
      <w:r>
        <w:rPr>
          <w:rFonts w:ascii="宋体"/>
          <w:sz w:val="24"/>
        </w:rPr>
        <w:t xml:space="preserve"> </w:t>
      </w:r>
      <w:r>
        <w:rPr>
          <w:rFonts w:ascii="宋体"/>
          <w:sz w:val="24"/>
          <w:u w:val="single"/>
        </w:rPr>
        <w:t xml:space="preserve">        </w:t>
      </w:r>
      <w:r>
        <w:rPr>
          <w:rFonts w:hint="eastAsia" w:ascii="宋体"/>
          <w:sz w:val="24"/>
        </w:rPr>
        <w:t>月</w:t>
      </w:r>
      <w:r>
        <w:rPr>
          <w:rFonts w:ascii="宋体"/>
          <w:sz w:val="24"/>
          <w:u w:val="single"/>
        </w:rPr>
        <w:t xml:space="preserve">        </w:t>
      </w:r>
      <w:r>
        <w:rPr>
          <w:rFonts w:hint="eastAsia" w:ascii="宋体"/>
          <w:sz w:val="24"/>
        </w:rPr>
        <w:t>日</w:t>
      </w:r>
    </w:p>
    <w:p>
      <w:pPr>
        <w:spacing w:line="360" w:lineRule="auto"/>
        <w:rPr>
          <w:rFonts w:eastAsia="仿宋_GB2312"/>
          <w:sz w:val="32"/>
          <w:szCs w:val="32"/>
        </w:rPr>
      </w:pPr>
    </w:p>
    <w:p>
      <w:pPr>
        <w:spacing w:line="360" w:lineRule="auto"/>
        <w:rPr>
          <w:rFonts w:eastAsia="仿宋_GB2312"/>
          <w:sz w:val="32"/>
          <w:szCs w:val="32"/>
        </w:rPr>
      </w:pPr>
      <w:r>
        <w:rPr>
          <w:rFonts w:eastAsia="仿宋_GB2312"/>
          <w:sz w:val="32"/>
          <w:szCs w:val="32"/>
        </w:rPr>
        <w:t>附件4：</w:t>
      </w:r>
    </w:p>
    <w:p>
      <w:pPr>
        <w:jc w:val="center"/>
        <w:rPr>
          <w:rFonts w:ascii="仿宋_GB2312" w:eastAsia="仿宋_GB2312"/>
          <w:b/>
          <w:sz w:val="36"/>
          <w:szCs w:val="36"/>
        </w:rPr>
      </w:pPr>
      <w:r>
        <w:rPr>
          <w:rFonts w:hint="eastAsia" w:ascii="仿宋_GB2312" w:eastAsia="仿宋_GB2312"/>
          <w:b/>
          <w:sz w:val="36"/>
          <w:szCs w:val="36"/>
        </w:rPr>
        <w:t>毕业论文（设计）答辩记录及评审表</w:t>
      </w:r>
    </w:p>
    <w:p>
      <w:pPr>
        <w:spacing w:afterLines="50"/>
        <w:jc w:val="center"/>
        <w:rPr>
          <w:sz w:val="24"/>
        </w:rPr>
      </w:pPr>
      <w:r>
        <w:rPr>
          <w:rFonts w:hint="eastAsia"/>
          <w:sz w:val="24"/>
        </w:rPr>
        <w:t>（答辩小组用）</w:t>
      </w: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920"/>
        <w:gridCol w:w="4197"/>
        <w:gridCol w:w="102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420" w:type="dxa"/>
            <w:vAlign w:val="center"/>
          </w:tcPr>
          <w:p>
            <w:pPr>
              <w:jc w:val="center"/>
              <w:rPr>
                <w:rFonts w:ascii="宋体"/>
                <w:szCs w:val="21"/>
              </w:rPr>
            </w:pPr>
            <w:r>
              <w:rPr>
                <w:rFonts w:hint="eastAsia" w:ascii="宋体"/>
                <w:szCs w:val="21"/>
              </w:rPr>
              <w:t>序号</w:t>
            </w:r>
          </w:p>
        </w:tc>
        <w:tc>
          <w:tcPr>
            <w:tcW w:w="1920" w:type="dxa"/>
            <w:vAlign w:val="center"/>
          </w:tcPr>
          <w:p>
            <w:pPr>
              <w:jc w:val="center"/>
              <w:rPr>
                <w:rFonts w:ascii="宋体"/>
                <w:szCs w:val="21"/>
              </w:rPr>
            </w:pPr>
            <w:r>
              <w:rPr>
                <w:rFonts w:hint="eastAsia" w:ascii="宋体"/>
                <w:szCs w:val="21"/>
              </w:rPr>
              <w:t>评</w:t>
            </w:r>
            <w:r>
              <w:rPr>
                <w:rFonts w:ascii="宋体"/>
                <w:szCs w:val="21"/>
              </w:rPr>
              <w:t xml:space="preserve"> </w:t>
            </w:r>
            <w:r>
              <w:rPr>
                <w:rFonts w:hint="eastAsia" w:ascii="宋体"/>
                <w:szCs w:val="21"/>
              </w:rPr>
              <w:t>审</w:t>
            </w:r>
            <w:r>
              <w:rPr>
                <w:rFonts w:ascii="宋体"/>
                <w:szCs w:val="21"/>
              </w:rPr>
              <w:t xml:space="preserve"> </w:t>
            </w:r>
            <w:r>
              <w:rPr>
                <w:rFonts w:hint="eastAsia" w:ascii="宋体"/>
                <w:szCs w:val="21"/>
              </w:rPr>
              <w:t>项</w:t>
            </w:r>
            <w:r>
              <w:rPr>
                <w:rFonts w:ascii="宋体"/>
                <w:szCs w:val="21"/>
              </w:rPr>
              <w:t xml:space="preserve"> </w:t>
            </w:r>
            <w:r>
              <w:rPr>
                <w:rFonts w:hint="eastAsia" w:ascii="宋体"/>
                <w:szCs w:val="21"/>
              </w:rPr>
              <w:t>目</w:t>
            </w:r>
          </w:p>
        </w:tc>
        <w:tc>
          <w:tcPr>
            <w:tcW w:w="4197" w:type="dxa"/>
            <w:vAlign w:val="center"/>
          </w:tcPr>
          <w:p>
            <w:pPr>
              <w:jc w:val="center"/>
              <w:rPr>
                <w:rFonts w:ascii="宋体"/>
              </w:rPr>
            </w:pPr>
            <w:r>
              <w:rPr>
                <w:rFonts w:hint="eastAsia" w:ascii="宋体"/>
              </w:rPr>
              <w:t>指</w:t>
            </w:r>
            <w:r>
              <w:rPr>
                <w:rFonts w:ascii="宋体"/>
              </w:rPr>
              <w:t xml:space="preserve">      </w:t>
            </w:r>
            <w:r>
              <w:rPr>
                <w:rFonts w:hint="eastAsia" w:ascii="宋体"/>
              </w:rPr>
              <w:t>标</w:t>
            </w:r>
          </w:p>
        </w:tc>
        <w:tc>
          <w:tcPr>
            <w:tcW w:w="1023" w:type="dxa"/>
            <w:vAlign w:val="center"/>
          </w:tcPr>
          <w:p>
            <w:pPr>
              <w:jc w:val="center"/>
              <w:rPr>
                <w:rFonts w:ascii="宋体"/>
              </w:rPr>
            </w:pPr>
            <w:r>
              <w:rPr>
                <w:rFonts w:hint="eastAsia" w:ascii="宋体"/>
              </w:rPr>
              <w:t>满分</w:t>
            </w:r>
          </w:p>
        </w:tc>
        <w:tc>
          <w:tcPr>
            <w:tcW w:w="900" w:type="dxa"/>
            <w:vAlign w:val="center"/>
          </w:tcPr>
          <w:p>
            <w:pPr>
              <w:jc w:val="center"/>
              <w:rPr>
                <w:rFonts w:ascii="宋体"/>
              </w:rPr>
            </w:pPr>
            <w:r>
              <w:rPr>
                <w:rFonts w:hint="eastAsia" w:ascii="宋体"/>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0" w:type="dxa"/>
            <w:vAlign w:val="center"/>
          </w:tcPr>
          <w:p>
            <w:pPr>
              <w:jc w:val="center"/>
              <w:rPr>
                <w:rFonts w:ascii="宋体"/>
                <w:szCs w:val="21"/>
              </w:rPr>
            </w:pPr>
            <w:r>
              <w:rPr>
                <w:rFonts w:ascii="宋体"/>
                <w:szCs w:val="21"/>
              </w:rPr>
              <w:t>1</w:t>
            </w:r>
          </w:p>
        </w:tc>
        <w:tc>
          <w:tcPr>
            <w:tcW w:w="1920" w:type="dxa"/>
            <w:vAlign w:val="center"/>
          </w:tcPr>
          <w:p>
            <w:pPr>
              <w:jc w:val="center"/>
              <w:rPr>
                <w:rFonts w:ascii="宋体"/>
                <w:szCs w:val="21"/>
              </w:rPr>
            </w:pPr>
            <w:r>
              <w:rPr>
                <w:rFonts w:hint="eastAsia" w:ascii="宋体"/>
                <w:szCs w:val="21"/>
              </w:rPr>
              <w:t>论文（设计）内容</w:t>
            </w:r>
          </w:p>
        </w:tc>
        <w:tc>
          <w:tcPr>
            <w:tcW w:w="4197" w:type="dxa"/>
            <w:vAlign w:val="center"/>
          </w:tcPr>
          <w:p>
            <w:pPr>
              <w:spacing w:line="300" w:lineRule="auto"/>
              <w:rPr>
                <w:rFonts w:ascii="宋体"/>
                <w:szCs w:val="21"/>
              </w:rPr>
            </w:pPr>
            <w:r>
              <w:rPr>
                <w:rFonts w:hint="eastAsia" w:ascii="宋体"/>
                <w:szCs w:val="21"/>
              </w:rPr>
              <w:t>思路清新；语言表达准确，概念清楚，论点正确；分析归纳合理；结论有应用价值。</w:t>
            </w:r>
          </w:p>
        </w:tc>
        <w:tc>
          <w:tcPr>
            <w:tcW w:w="1023" w:type="dxa"/>
            <w:vAlign w:val="center"/>
          </w:tcPr>
          <w:p>
            <w:pPr>
              <w:jc w:val="center"/>
              <w:rPr>
                <w:rFonts w:ascii="宋体"/>
              </w:rPr>
            </w:pPr>
            <w:r>
              <w:rPr>
                <w:rFonts w:ascii="宋体"/>
              </w:rPr>
              <w:t>40</w:t>
            </w:r>
          </w:p>
        </w:tc>
        <w:tc>
          <w:tcPr>
            <w:tcW w:w="900"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0" w:type="dxa"/>
            <w:vAlign w:val="center"/>
          </w:tcPr>
          <w:p>
            <w:pPr>
              <w:jc w:val="center"/>
              <w:rPr>
                <w:rFonts w:ascii="宋体"/>
                <w:szCs w:val="21"/>
              </w:rPr>
            </w:pPr>
            <w:r>
              <w:rPr>
                <w:rFonts w:ascii="宋体"/>
                <w:szCs w:val="21"/>
              </w:rPr>
              <w:t>2</w:t>
            </w:r>
          </w:p>
        </w:tc>
        <w:tc>
          <w:tcPr>
            <w:tcW w:w="1920" w:type="dxa"/>
            <w:vAlign w:val="center"/>
          </w:tcPr>
          <w:p>
            <w:pPr>
              <w:jc w:val="center"/>
              <w:rPr>
                <w:rFonts w:ascii="宋体"/>
                <w:szCs w:val="21"/>
              </w:rPr>
            </w:pPr>
            <w:r>
              <w:rPr>
                <w:rFonts w:hint="eastAsia" w:ascii="宋体"/>
                <w:szCs w:val="21"/>
              </w:rPr>
              <w:t>准备过程</w:t>
            </w:r>
          </w:p>
        </w:tc>
        <w:tc>
          <w:tcPr>
            <w:tcW w:w="4197" w:type="dxa"/>
            <w:vAlign w:val="center"/>
          </w:tcPr>
          <w:p>
            <w:pPr>
              <w:spacing w:line="300" w:lineRule="auto"/>
              <w:rPr>
                <w:rFonts w:ascii="宋体"/>
                <w:szCs w:val="21"/>
              </w:rPr>
            </w:pPr>
            <w:r>
              <w:rPr>
                <w:rFonts w:hint="eastAsia" w:ascii="宋体"/>
                <w:szCs w:val="21"/>
              </w:rPr>
              <w:t>准备工作充分，时间符合要求。</w:t>
            </w:r>
          </w:p>
        </w:tc>
        <w:tc>
          <w:tcPr>
            <w:tcW w:w="1023" w:type="dxa"/>
            <w:vAlign w:val="center"/>
          </w:tcPr>
          <w:p>
            <w:pPr>
              <w:jc w:val="center"/>
              <w:rPr>
                <w:rFonts w:ascii="宋体"/>
              </w:rPr>
            </w:pPr>
            <w:r>
              <w:rPr>
                <w:rFonts w:ascii="宋体"/>
              </w:rPr>
              <w:t>10</w:t>
            </w:r>
          </w:p>
        </w:tc>
        <w:tc>
          <w:tcPr>
            <w:tcW w:w="900"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0" w:type="dxa"/>
            <w:vAlign w:val="center"/>
          </w:tcPr>
          <w:p>
            <w:pPr>
              <w:jc w:val="center"/>
              <w:rPr>
                <w:rFonts w:ascii="宋体"/>
                <w:szCs w:val="21"/>
              </w:rPr>
            </w:pPr>
            <w:r>
              <w:rPr>
                <w:rFonts w:ascii="宋体"/>
                <w:szCs w:val="21"/>
              </w:rPr>
              <w:t>3</w:t>
            </w:r>
          </w:p>
        </w:tc>
        <w:tc>
          <w:tcPr>
            <w:tcW w:w="1920" w:type="dxa"/>
            <w:vAlign w:val="center"/>
          </w:tcPr>
          <w:p>
            <w:pPr>
              <w:jc w:val="center"/>
              <w:rPr>
                <w:rFonts w:ascii="宋体"/>
                <w:szCs w:val="21"/>
              </w:rPr>
            </w:pPr>
            <w:r>
              <w:rPr>
                <w:rFonts w:hint="eastAsia" w:ascii="宋体"/>
                <w:szCs w:val="21"/>
              </w:rPr>
              <w:t>创</w:t>
            </w:r>
            <w:r>
              <w:rPr>
                <w:rFonts w:ascii="宋体"/>
                <w:szCs w:val="21"/>
              </w:rPr>
              <w:t xml:space="preserve">    </w:t>
            </w:r>
            <w:r>
              <w:rPr>
                <w:rFonts w:hint="eastAsia" w:ascii="宋体"/>
                <w:szCs w:val="21"/>
              </w:rPr>
              <w:t>新</w:t>
            </w:r>
          </w:p>
        </w:tc>
        <w:tc>
          <w:tcPr>
            <w:tcW w:w="4197" w:type="dxa"/>
            <w:vAlign w:val="center"/>
          </w:tcPr>
          <w:p>
            <w:pPr>
              <w:spacing w:line="300" w:lineRule="auto"/>
              <w:rPr>
                <w:rFonts w:ascii="宋体"/>
                <w:szCs w:val="21"/>
              </w:rPr>
            </w:pPr>
            <w:r>
              <w:rPr>
                <w:rFonts w:hint="eastAsia" w:ascii="宋体"/>
                <w:szCs w:val="21"/>
              </w:rPr>
              <w:t>对前人工作有改进或突破，或有独特见解。</w:t>
            </w:r>
          </w:p>
        </w:tc>
        <w:tc>
          <w:tcPr>
            <w:tcW w:w="1023" w:type="dxa"/>
            <w:vAlign w:val="center"/>
          </w:tcPr>
          <w:p>
            <w:pPr>
              <w:jc w:val="center"/>
              <w:rPr>
                <w:rFonts w:ascii="宋体"/>
              </w:rPr>
            </w:pPr>
            <w:r>
              <w:rPr>
                <w:rFonts w:ascii="宋体"/>
              </w:rPr>
              <w:t>10</w:t>
            </w:r>
          </w:p>
        </w:tc>
        <w:tc>
          <w:tcPr>
            <w:tcW w:w="900"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0" w:type="dxa"/>
            <w:vAlign w:val="center"/>
          </w:tcPr>
          <w:p>
            <w:pPr>
              <w:jc w:val="center"/>
              <w:rPr>
                <w:rFonts w:ascii="宋体"/>
                <w:szCs w:val="21"/>
              </w:rPr>
            </w:pPr>
            <w:r>
              <w:rPr>
                <w:rFonts w:ascii="宋体"/>
                <w:szCs w:val="21"/>
              </w:rPr>
              <w:t>4</w:t>
            </w:r>
          </w:p>
        </w:tc>
        <w:tc>
          <w:tcPr>
            <w:tcW w:w="1920" w:type="dxa"/>
            <w:vAlign w:val="center"/>
          </w:tcPr>
          <w:p>
            <w:pPr>
              <w:jc w:val="center"/>
              <w:rPr>
                <w:rFonts w:ascii="宋体"/>
                <w:szCs w:val="21"/>
              </w:rPr>
            </w:pPr>
            <w:r>
              <w:rPr>
                <w:rFonts w:hint="eastAsia" w:ascii="宋体"/>
                <w:szCs w:val="21"/>
              </w:rPr>
              <w:t>答</w:t>
            </w:r>
            <w:r>
              <w:rPr>
                <w:rFonts w:ascii="宋体"/>
                <w:szCs w:val="21"/>
              </w:rPr>
              <w:t xml:space="preserve">    </w:t>
            </w:r>
            <w:r>
              <w:rPr>
                <w:rFonts w:hint="eastAsia" w:ascii="宋体"/>
                <w:szCs w:val="21"/>
              </w:rPr>
              <w:t>辩</w:t>
            </w:r>
          </w:p>
        </w:tc>
        <w:tc>
          <w:tcPr>
            <w:tcW w:w="4197" w:type="dxa"/>
            <w:vAlign w:val="center"/>
          </w:tcPr>
          <w:p>
            <w:pPr>
              <w:spacing w:line="300" w:lineRule="auto"/>
              <w:rPr>
                <w:rFonts w:ascii="宋体"/>
                <w:szCs w:val="21"/>
              </w:rPr>
            </w:pPr>
            <w:r>
              <w:rPr>
                <w:rFonts w:hint="eastAsia" w:ascii="宋体"/>
                <w:szCs w:val="21"/>
              </w:rPr>
              <w:t>回答问题有理论依据，基本概念清楚。主要问题回答准确、深入。</w:t>
            </w:r>
          </w:p>
        </w:tc>
        <w:tc>
          <w:tcPr>
            <w:tcW w:w="1023" w:type="dxa"/>
            <w:vAlign w:val="center"/>
          </w:tcPr>
          <w:p>
            <w:pPr>
              <w:jc w:val="center"/>
              <w:rPr>
                <w:rFonts w:ascii="宋体"/>
              </w:rPr>
            </w:pPr>
            <w:r>
              <w:rPr>
                <w:rFonts w:ascii="宋体"/>
              </w:rPr>
              <w:t>40</w:t>
            </w:r>
          </w:p>
        </w:tc>
        <w:tc>
          <w:tcPr>
            <w:tcW w:w="900"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537" w:type="dxa"/>
            <w:gridSpan w:val="3"/>
            <w:vAlign w:val="center"/>
          </w:tcPr>
          <w:p>
            <w:pPr>
              <w:jc w:val="center"/>
              <w:rPr>
                <w:rFonts w:ascii="宋体"/>
                <w:sz w:val="18"/>
              </w:rPr>
            </w:pPr>
          </w:p>
        </w:tc>
        <w:tc>
          <w:tcPr>
            <w:tcW w:w="1023" w:type="dxa"/>
            <w:vAlign w:val="center"/>
          </w:tcPr>
          <w:p>
            <w:pPr>
              <w:jc w:val="center"/>
              <w:rPr>
                <w:rFonts w:ascii="宋体"/>
              </w:rPr>
            </w:pPr>
            <w:r>
              <w:rPr>
                <w:rFonts w:hint="eastAsia" w:ascii="宋体"/>
              </w:rPr>
              <w:t>总分</w:t>
            </w:r>
          </w:p>
        </w:tc>
        <w:tc>
          <w:tcPr>
            <w:tcW w:w="900"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5" w:hRule="atLeast"/>
        </w:trPr>
        <w:tc>
          <w:tcPr>
            <w:tcW w:w="8460" w:type="dxa"/>
            <w:gridSpan w:val="5"/>
          </w:tcPr>
          <w:p>
            <w:pPr>
              <w:jc w:val="left"/>
              <w:rPr>
                <w:rFonts w:ascii="宋体"/>
              </w:rPr>
            </w:pPr>
            <w:r>
              <w:rPr>
                <w:rFonts w:hint="eastAsia" w:ascii="宋体"/>
              </w:rPr>
              <w:t>答辩情况记录：</w:t>
            </w:r>
          </w:p>
          <w:p>
            <w:pPr>
              <w:jc w:val="left"/>
              <w:rPr>
                <w:rFonts w:ascii="宋体"/>
              </w:rPr>
            </w:pPr>
            <w:r>
              <w:rPr>
                <w:rFonts w:ascii="宋体"/>
              </w:rPr>
              <w:t xml:space="preserve"> </w:t>
            </w: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8460" w:type="dxa"/>
            <w:gridSpan w:val="5"/>
          </w:tcPr>
          <w:p>
            <w:pPr>
              <w:jc w:val="left"/>
              <w:rPr>
                <w:rFonts w:ascii="宋体"/>
              </w:rPr>
            </w:pPr>
            <w:r>
              <w:rPr>
                <w:rFonts w:hint="eastAsia" w:ascii="宋体"/>
              </w:rPr>
              <w:t>评语：</w:t>
            </w:r>
          </w:p>
        </w:tc>
      </w:tr>
    </w:tbl>
    <w:p>
      <w:pPr>
        <w:spacing w:beforeLines="50" w:line="360" w:lineRule="auto"/>
        <w:rPr>
          <w:rFonts w:ascii="宋体"/>
          <w:sz w:val="24"/>
          <w:u w:val="single"/>
        </w:rPr>
      </w:pPr>
      <w:r>
        <w:rPr>
          <w:rFonts w:hint="eastAsia" w:ascii="宋体"/>
          <w:sz w:val="24"/>
        </w:rPr>
        <w:t>答辩小组组长</w:t>
      </w:r>
      <w:r>
        <w:rPr>
          <w:rFonts w:ascii="宋体"/>
          <w:sz w:val="24"/>
        </w:rPr>
        <w:t xml:space="preserve"> </w:t>
      </w:r>
      <w:r>
        <w:rPr>
          <w:rFonts w:hint="eastAsia" w:ascii="宋体"/>
          <w:sz w:val="24"/>
        </w:rPr>
        <w:t>：</w:t>
      </w:r>
      <w:r>
        <w:rPr>
          <w:rFonts w:ascii="宋体"/>
          <w:sz w:val="24"/>
          <w:u w:val="single"/>
        </w:rPr>
        <w:t xml:space="preserve">        </w:t>
      </w:r>
      <w:r>
        <w:rPr>
          <w:rFonts w:hint="eastAsia" w:ascii="宋体"/>
          <w:sz w:val="24"/>
        </w:rPr>
        <w:t>答辩小组成员：</w:t>
      </w:r>
      <w:r>
        <w:rPr>
          <w:rFonts w:ascii="宋体"/>
          <w:sz w:val="24"/>
        </w:rPr>
        <w:softHyphen/>
      </w:r>
      <w:r>
        <w:rPr>
          <w:rFonts w:ascii="宋体"/>
          <w:sz w:val="24"/>
        </w:rPr>
        <w:softHyphen/>
      </w:r>
      <w:r>
        <w:rPr>
          <w:rFonts w:ascii="宋体"/>
          <w:sz w:val="24"/>
        </w:rPr>
        <w:softHyphen/>
      </w:r>
      <w:r>
        <w:rPr>
          <w:rFonts w:ascii="宋体"/>
          <w:sz w:val="24"/>
          <w:u w:val="single"/>
        </w:rPr>
        <w:t xml:space="preserve">          </w:t>
      </w:r>
      <w:r>
        <w:rPr>
          <w:rFonts w:hint="eastAsia" w:ascii="宋体"/>
          <w:sz w:val="24"/>
        </w:rPr>
        <w:t>、</w:t>
      </w:r>
      <w:r>
        <w:rPr>
          <w:rFonts w:ascii="宋体"/>
          <w:sz w:val="24"/>
        </w:rPr>
        <w:softHyphen/>
      </w:r>
      <w:r>
        <w:rPr>
          <w:rFonts w:ascii="宋体"/>
          <w:sz w:val="24"/>
        </w:rPr>
        <w:softHyphen/>
      </w:r>
      <w:r>
        <w:rPr>
          <w:rFonts w:ascii="宋体"/>
          <w:sz w:val="24"/>
        </w:rPr>
        <w:softHyphen/>
      </w:r>
      <w:r>
        <w:rPr>
          <w:rFonts w:ascii="宋体"/>
          <w:sz w:val="24"/>
          <w:u w:val="single"/>
        </w:rPr>
        <w:t xml:space="preserve">          </w:t>
      </w:r>
      <w:r>
        <w:rPr>
          <w:rFonts w:hint="eastAsia" w:ascii="宋体"/>
          <w:sz w:val="24"/>
        </w:rPr>
        <w:t>、</w:t>
      </w:r>
      <w:r>
        <w:rPr>
          <w:rFonts w:ascii="宋体"/>
          <w:sz w:val="24"/>
          <w:u w:val="single"/>
        </w:rPr>
        <w:t xml:space="preserve">        </w:t>
      </w:r>
    </w:p>
    <w:p>
      <w:pPr>
        <w:spacing w:line="360" w:lineRule="auto"/>
        <w:ind w:left="9840" w:hanging="9840" w:hangingChars="4100"/>
        <w:jc w:val="right"/>
        <w:rPr>
          <w:rFonts w:ascii="宋体"/>
          <w:sz w:val="24"/>
        </w:rPr>
      </w:pPr>
      <w:r>
        <w:rPr>
          <w:rFonts w:ascii="宋体"/>
          <w:sz w:val="24"/>
          <w:u w:val="single"/>
        </w:rPr>
        <w:t xml:space="preserve">          </w:t>
      </w:r>
      <w:r>
        <w:rPr>
          <w:rFonts w:hint="eastAsia" w:ascii="宋体"/>
          <w:sz w:val="24"/>
        </w:rPr>
        <w:t>年</w:t>
      </w:r>
      <w:r>
        <w:rPr>
          <w:rFonts w:ascii="宋体"/>
          <w:sz w:val="24"/>
          <w:u w:val="single"/>
        </w:rPr>
        <w:t xml:space="preserve">        </w:t>
      </w:r>
      <w:r>
        <w:rPr>
          <w:rFonts w:hint="eastAsia" w:ascii="宋体"/>
          <w:sz w:val="24"/>
        </w:rPr>
        <w:t>月</w:t>
      </w:r>
      <w:r>
        <w:rPr>
          <w:rFonts w:ascii="宋体"/>
          <w:sz w:val="24"/>
          <w:u w:val="single"/>
        </w:rPr>
        <w:t xml:space="preserve">       </w:t>
      </w:r>
      <w:r>
        <w:rPr>
          <w:rFonts w:hint="eastAsia" w:ascii="宋体"/>
          <w:sz w:val="24"/>
        </w:rPr>
        <w:t>日</w:t>
      </w:r>
    </w:p>
    <w:p>
      <w:pPr>
        <w:spacing w:line="360" w:lineRule="auto"/>
        <w:rPr>
          <w:rFonts w:eastAsia="仿宋_GB2312"/>
          <w:sz w:val="32"/>
          <w:szCs w:val="32"/>
        </w:rPr>
      </w:pPr>
      <w:r>
        <w:rPr>
          <w:rFonts w:eastAsia="仿宋_GB2312"/>
          <w:sz w:val="32"/>
          <w:szCs w:val="32"/>
        </w:rPr>
        <w:t>附件5：</w:t>
      </w:r>
    </w:p>
    <w:p>
      <w:pPr>
        <w:jc w:val="center"/>
        <w:rPr>
          <w:rFonts w:ascii="仿宋_GB2312" w:eastAsia="仿宋_GB2312"/>
          <w:b/>
          <w:sz w:val="36"/>
          <w:szCs w:val="36"/>
        </w:rPr>
      </w:pPr>
      <w:r>
        <w:rPr>
          <w:rFonts w:hint="eastAsia" w:ascii="仿宋_GB2312" w:eastAsia="仿宋_GB2312"/>
          <w:b/>
          <w:sz w:val="36"/>
          <w:szCs w:val="36"/>
        </w:rPr>
        <w:t>毕业论文专家抽查评估表</w:t>
      </w:r>
    </w:p>
    <w:p>
      <w:pPr>
        <w:spacing w:afterLines="50"/>
        <w:jc w:val="center"/>
        <w:rPr>
          <w:sz w:val="24"/>
        </w:rPr>
      </w:pPr>
      <w:r>
        <w:rPr>
          <w:rFonts w:hint="eastAsia"/>
          <w:sz w:val="24"/>
        </w:rPr>
        <w:t>（经、管、文、法专业适用）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08"/>
        <w:gridCol w:w="355"/>
        <w:gridCol w:w="358"/>
        <w:gridCol w:w="1268"/>
        <w:gridCol w:w="1120"/>
        <w:gridCol w:w="1508"/>
        <w:gridCol w:w="704"/>
        <w:gridCol w:w="595"/>
        <w:gridCol w:w="228"/>
        <w:gridCol w:w="366"/>
        <w:gridCol w:w="595"/>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0" w:type="dxa"/>
            <w:gridSpan w:val="3"/>
            <w:vAlign w:val="center"/>
          </w:tcPr>
          <w:p>
            <w:pPr>
              <w:jc w:val="center"/>
            </w:pPr>
            <w:r>
              <w:rPr>
                <w:rFonts w:hint="eastAsia"/>
              </w:rPr>
              <w:t>指导教师</w:t>
            </w:r>
          </w:p>
          <w:p>
            <w:pPr>
              <w:jc w:val="center"/>
            </w:pPr>
            <w:r>
              <w:rPr>
                <w:rFonts w:hint="eastAsia"/>
              </w:rPr>
              <w:t>评定成绩</w:t>
            </w:r>
          </w:p>
        </w:tc>
        <w:tc>
          <w:tcPr>
            <w:tcW w:w="1626" w:type="dxa"/>
            <w:gridSpan w:val="2"/>
            <w:vAlign w:val="center"/>
          </w:tcPr>
          <w:p>
            <w:pPr>
              <w:jc w:val="center"/>
            </w:pPr>
          </w:p>
        </w:tc>
        <w:tc>
          <w:tcPr>
            <w:tcW w:w="1120" w:type="dxa"/>
            <w:vAlign w:val="center"/>
          </w:tcPr>
          <w:p>
            <w:pPr>
              <w:jc w:val="center"/>
            </w:pPr>
            <w:r>
              <w:rPr>
                <w:rFonts w:hint="eastAsia"/>
              </w:rPr>
              <w:t>评阅人</w:t>
            </w:r>
          </w:p>
          <w:p>
            <w:pPr>
              <w:jc w:val="center"/>
            </w:pPr>
            <w:r>
              <w:rPr>
                <w:rFonts w:hint="eastAsia"/>
              </w:rPr>
              <w:t>评定成绩</w:t>
            </w:r>
          </w:p>
        </w:tc>
        <w:tc>
          <w:tcPr>
            <w:tcW w:w="1508" w:type="dxa"/>
            <w:vAlign w:val="center"/>
          </w:tcPr>
          <w:p>
            <w:pPr>
              <w:jc w:val="center"/>
            </w:pPr>
          </w:p>
        </w:tc>
        <w:tc>
          <w:tcPr>
            <w:tcW w:w="1527" w:type="dxa"/>
            <w:gridSpan w:val="3"/>
            <w:vAlign w:val="center"/>
          </w:tcPr>
          <w:p>
            <w:pPr>
              <w:jc w:val="center"/>
            </w:pPr>
            <w:r>
              <w:rPr>
                <w:rFonts w:hint="eastAsia"/>
              </w:rPr>
              <w:t>答辩委员会</w:t>
            </w:r>
          </w:p>
          <w:p>
            <w:pPr>
              <w:jc w:val="center"/>
            </w:pPr>
            <w:r>
              <w:rPr>
                <w:rFonts w:hint="eastAsia"/>
              </w:rPr>
              <w:t>评定成绩</w:t>
            </w:r>
          </w:p>
        </w:tc>
        <w:tc>
          <w:tcPr>
            <w:tcW w:w="155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restart"/>
            <w:vAlign w:val="center"/>
          </w:tcPr>
          <w:p>
            <w:pPr>
              <w:jc w:val="center"/>
            </w:pPr>
            <w:r>
              <w:rPr>
                <w:rFonts w:hint="eastAsia"/>
              </w:rPr>
              <w:t>选题</w:t>
            </w:r>
          </w:p>
          <w:p>
            <w:pPr>
              <w:jc w:val="center"/>
            </w:pPr>
            <w:r>
              <w:rPr>
                <w:rFonts w:hint="eastAsia"/>
              </w:rPr>
              <w:t>质量</w:t>
            </w:r>
          </w:p>
        </w:tc>
        <w:tc>
          <w:tcPr>
            <w:tcW w:w="5313" w:type="dxa"/>
            <w:gridSpan w:val="6"/>
            <w:vAlign w:val="center"/>
          </w:tcPr>
          <w:p>
            <w:pPr>
              <w:jc w:val="center"/>
            </w:pPr>
            <w:r>
              <w:rPr>
                <w:rFonts w:hint="eastAsia"/>
              </w:rPr>
              <w:t>评价项目</w:t>
            </w:r>
          </w:p>
        </w:tc>
        <w:tc>
          <w:tcPr>
            <w:tcW w:w="595" w:type="dxa"/>
            <w:vAlign w:val="center"/>
          </w:tcPr>
          <w:p>
            <w:pPr>
              <w:jc w:val="center"/>
            </w:pPr>
            <w:r>
              <w:t>A</w:t>
            </w:r>
          </w:p>
        </w:tc>
        <w:tc>
          <w:tcPr>
            <w:tcW w:w="594" w:type="dxa"/>
            <w:gridSpan w:val="2"/>
            <w:vAlign w:val="center"/>
          </w:tcPr>
          <w:p>
            <w:pPr>
              <w:jc w:val="center"/>
            </w:pPr>
            <w:r>
              <w:t>B</w:t>
            </w:r>
          </w:p>
        </w:tc>
        <w:tc>
          <w:tcPr>
            <w:tcW w:w="595" w:type="dxa"/>
            <w:vAlign w:val="center"/>
          </w:tcPr>
          <w:p>
            <w:pPr>
              <w:jc w:val="center"/>
            </w:pPr>
            <w:r>
              <w:t>C</w:t>
            </w:r>
          </w:p>
        </w:tc>
        <w:tc>
          <w:tcPr>
            <w:tcW w:w="590" w:type="dxa"/>
            <w:vAlign w:val="center"/>
          </w:tcPr>
          <w:p>
            <w:pPr>
              <w:jc w:val="center"/>
            </w:pPr>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1</w:t>
            </w:r>
          </w:p>
        </w:tc>
        <w:tc>
          <w:tcPr>
            <w:tcW w:w="4600" w:type="dxa"/>
            <w:gridSpan w:val="4"/>
            <w:vAlign w:val="center"/>
          </w:tcPr>
          <w:p>
            <w:r>
              <w:rPr>
                <w:rFonts w:hint="eastAsia"/>
              </w:rPr>
              <w:t>选题符合专业培养目标，体现综合训练基本要求</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2</w:t>
            </w:r>
          </w:p>
        </w:tc>
        <w:tc>
          <w:tcPr>
            <w:tcW w:w="4600" w:type="dxa"/>
            <w:gridSpan w:val="4"/>
            <w:vAlign w:val="center"/>
          </w:tcPr>
          <w:p>
            <w:r>
              <w:rPr>
                <w:rFonts w:hint="eastAsia"/>
              </w:rPr>
              <w:t>题目难易度</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3</w:t>
            </w:r>
          </w:p>
        </w:tc>
        <w:tc>
          <w:tcPr>
            <w:tcW w:w="4600" w:type="dxa"/>
            <w:gridSpan w:val="4"/>
            <w:vAlign w:val="center"/>
          </w:tcPr>
          <w:p>
            <w:r>
              <w:rPr>
                <w:rFonts w:hint="eastAsia"/>
              </w:rPr>
              <w:t>题目工作量</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4</w:t>
            </w:r>
          </w:p>
        </w:tc>
        <w:tc>
          <w:tcPr>
            <w:tcW w:w="4600" w:type="dxa"/>
            <w:gridSpan w:val="4"/>
            <w:vAlign w:val="center"/>
          </w:tcPr>
          <w:p>
            <w:r>
              <w:rPr>
                <w:rFonts w:hint="eastAsia"/>
              </w:rPr>
              <w:t>理论意义或实际价值</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restart"/>
            <w:vAlign w:val="center"/>
          </w:tcPr>
          <w:p>
            <w:pPr>
              <w:jc w:val="center"/>
            </w:pPr>
            <w:r>
              <w:rPr>
                <w:rFonts w:hint="eastAsia"/>
              </w:rPr>
              <w:t>能力</w:t>
            </w:r>
          </w:p>
          <w:p>
            <w:pPr>
              <w:jc w:val="center"/>
            </w:pPr>
            <w:r>
              <w:rPr>
                <w:rFonts w:hint="eastAsia"/>
              </w:rPr>
              <w:t>水平</w:t>
            </w:r>
          </w:p>
        </w:tc>
        <w:tc>
          <w:tcPr>
            <w:tcW w:w="713" w:type="dxa"/>
            <w:gridSpan w:val="2"/>
            <w:vAlign w:val="center"/>
          </w:tcPr>
          <w:p>
            <w:pPr>
              <w:jc w:val="center"/>
            </w:pPr>
            <w:r>
              <w:t>5</w:t>
            </w:r>
          </w:p>
        </w:tc>
        <w:tc>
          <w:tcPr>
            <w:tcW w:w="4600" w:type="dxa"/>
            <w:gridSpan w:val="4"/>
            <w:vAlign w:val="center"/>
          </w:tcPr>
          <w:p>
            <w:r>
              <w:rPr>
                <w:rFonts w:hint="eastAsia"/>
              </w:rPr>
              <w:t>查阅文献资料能力</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6</w:t>
            </w:r>
          </w:p>
        </w:tc>
        <w:tc>
          <w:tcPr>
            <w:tcW w:w="4600" w:type="dxa"/>
            <w:gridSpan w:val="4"/>
            <w:vAlign w:val="center"/>
          </w:tcPr>
          <w:p>
            <w:r>
              <w:rPr>
                <w:rFonts w:hint="eastAsia"/>
              </w:rPr>
              <w:t>综合运用知识能力</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7</w:t>
            </w:r>
          </w:p>
        </w:tc>
        <w:tc>
          <w:tcPr>
            <w:tcW w:w="4600" w:type="dxa"/>
            <w:gridSpan w:val="4"/>
            <w:vAlign w:val="center"/>
          </w:tcPr>
          <w:p>
            <w:r>
              <w:rPr>
                <w:rFonts w:hint="eastAsia"/>
              </w:rPr>
              <w:t>研究方案的设计能力</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8</w:t>
            </w:r>
          </w:p>
        </w:tc>
        <w:tc>
          <w:tcPr>
            <w:tcW w:w="4600" w:type="dxa"/>
            <w:gridSpan w:val="4"/>
            <w:vAlign w:val="center"/>
          </w:tcPr>
          <w:p>
            <w:r>
              <w:rPr>
                <w:rFonts w:hint="eastAsia"/>
              </w:rPr>
              <w:t>研究方法和手段的运用能力</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9</w:t>
            </w:r>
          </w:p>
        </w:tc>
        <w:tc>
          <w:tcPr>
            <w:tcW w:w="4600" w:type="dxa"/>
            <w:gridSpan w:val="4"/>
            <w:vAlign w:val="center"/>
          </w:tcPr>
          <w:p>
            <w:r>
              <w:rPr>
                <w:rFonts w:hint="eastAsia"/>
                <w:lang w:eastAsia="zh-CN"/>
              </w:rPr>
              <w:t>知识</w:t>
            </w:r>
            <w:r>
              <w:rPr>
                <w:rFonts w:hint="eastAsia"/>
              </w:rPr>
              <w:t>应用能力</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restart"/>
            <w:vAlign w:val="center"/>
          </w:tcPr>
          <w:p>
            <w:pPr>
              <w:jc w:val="center"/>
            </w:pPr>
            <w:r>
              <w:rPr>
                <w:rFonts w:hint="eastAsia"/>
              </w:rPr>
              <w:t>成果</w:t>
            </w:r>
          </w:p>
          <w:p>
            <w:pPr>
              <w:jc w:val="center"/>
            </w:pPr>
            <w:r>
              <w:rPr>
                <w:rFonts w:hint="eastAsia"/>
              </w:rPr>
              <w:t>质量</w:t>
            </w:r>
          </w:p>
        </w:tc>
        <w:tc>
          <w:tcPr>
            <w:tcW w:w="713" w:type="dxa"/>
            <w:gridSpan w:val="2"/>
            <w:vAlign w:val="center"/>
          </w:tcPr>
          <w:p>
            <w:pPr>
              <w:jc w:val="center"/>
            </w:pPr>
            <w:r>
              <w:t>10</w:t>
            </w:r>
          </w:p>
        </w:tc>
        <w:tc>
          <w:tcPr>
            <w:tcW w:w="4600" w:type="dxa"/>
            <w:gridSpan w:val="4"/>
            <w:vAlign w:val="center"/>
          </w:tcPr>
          <w:p>
            <w:r>
              <w:rPr>
                <w:rFonts w:hint="eastAsia"/>
              </w:rPr>
              <w:t>文题相符</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11</w:t>
            </w:r>
          </w:p>
        </w:tc>
        <w:tc>
          <w:tcPr>
            <w:tcW w:w="4600" w:type="dxa"/>
            <w:gridSpan w:val="4"/>
            <w:vAlign w:val="center"/>
          </w:tcPr>
          <w:p>
            <w:r>
              <w:rPr>
                <w:rFonts w:hint="eastAsia"/>
              </w:rPr>
              <w:t>写作水平</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12</w:t>
            </w:r>
          </w:p>
        </w:tc>
        <w:tc>
          <w:tcPr>
            <w:tcW w:w="4600" w:type="dxa"/>
            <w:gridSpan w:val="4"/>
            <w:vAlign w:val="center"/>
          </w:tcPr>
          <w:p>
            <w:r>
              <w:rPr>
                <w:rFonts w:hint="eastAsia"/>
              </w:rPr>
              <w:t>写作规范</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13</w:t>
            </w:r>
          </w:p>
        </w:tc>
        <w:tc>
          <w:tcPr>
            <w:tcW w:w="4600" w:type="dxa"/>
            <w:gridSpan w:val="4"/>
            <w:vAlign w:val="center"/>
          </w:tcPr>
          <w:p>
            <w:r>
              <w:rPr>
                <w:rFonts w:hint="eastAsia"/>
              </w:rPr>
              <w:t>篇幅</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Merge w:val="continue"/>
            <w:vAlign w:val="center"/>
          </w:tcPr>
          <w:p>
            <w:pPr>
              <w:jc w:val="center"/>
            </w:pPr>
          </w:p>
        </w:tc>
        <w:tc>
          <w:tcPr>
            <w:tcW w:w="713" w:type="dxa"/>
            <w:gridSpan w:val="2"/>
            <w:vAlign w:val="center"/>
          </w:tcPr>
          <w:p>
            <w:pPr>
              <w:jc w:val="center"/>
            </w:pPr>
            <w:r>
              <w:t>14</w:t>
            </w:r>
          </w:p>
        </w:tc>
        <w:tc>
          <w:tcPr>
            <w:tcW w:w="4600" w:type="dxa"/>
            <w:gridSpan w:val="4"/>
            <w:vAlign w:val="center"/>
          </w:tcPr>
          <w:p>
            <w:r>
              <w:rPr>
                <w:rFonts w:hint="eastAsia"/>
              </w:rPr>
              <w:t>成果的理论或实际价值</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 w:type="dxa"/>
            <w:gridSpan w:val="2"/>
            <w:vAlign w:val="center"/>
          </w:tcPr>
          <w:p>
            <w:pPr>
              <w:jc w:val="center"/>
            </w:pPr>
            <w:r>
              <w:rPr>
                <w:rFonts w:hint="eastAsia"/>
              </w:rPr>
              <w:t>评阅与</w:t>
            </w:r>
          </w:p>
          <w:p>
            <w:pPr>
              <w:jc w:val="center"/>
            </w:pPr>
            <w:r>
              <w:rPr>
                <w:rFonts w:hint="eastAsia"/>
              </w:rPr>
              <w:t>答辩</w:t>
            </w:r>
          </w:p>
        </w:tc>
        <w:tc>
          <w:tcPr>
            <w:tcW w:w="713" w:type="dxa"/>
            <w:gridSpan w:val="2"/>
            <w:vAlign w:val="center"/>
          </w:tcPr>
          <w:p>
            <w:pPr>
              <w:jc w:val="center"/>
            </w:pPr>
            <w:r>
              <w:t>15</w:t>
            </w:r>
          </w:p>
        </w:tc>
        <w:tc>
          <w:tcPr>
            <w:tcW w:w="4600" w:type="dxa"/>
            <w:gridSpan w:val="4"/>
            <w:vAlign w:val="center"/>
          </w:tcPr>
          <w:p>
            <w:r>
              <w:rPr>
                <w:rFonts w:hint="eastAsia"/>
              </w:rPr>
              <w:t>评阅与答辩</w:t>
            </w:r>
            <w:r>
              <w:t>(</w:t>
            </w:r>
            <w:r>
              <w:rPr>
                <w:rFonts w:hint="eastAsia"/>
              </w:rPr>
              <w:t>有否指导教师和论文评阅人评阅意见、答辩委员会意见以及成绩评定是否恰当等</w:t>
            </w:r>
            <w:r>
              <w:t>)</w:t>
            </w:r>
          </w:p>
        </w:tc>
        <w:tc>
          <w:tcPr>
            <w:tcW w:w="595" w:type="dxa"/>
            <w:vAlign w:val="center"/>
          </w:tcPr>
          <w:p>
            <w:pPr>
              <w:jc w:val="center"/>
            </w:pPr>
          </w:p>
        </w:tc>
        <w:tc>
          <w:tcPr>
            <w:tcW w:w="594" w:type="dxa"/>
            <w:gridSpan w:val="2"/>
            <w:vAlign w:val="center"/>
          </w:tcPr>
          <w:p>
            <w:pPr>
              <w:jc w:val="center"/>
            </w:pPr>
          </w:p>
        </w:tc>
        <w:tc>
          <w:tcPr>
            <w:tcW w:w="595" w:type="dxa"/>
            <w:vAlign w:val="center"/>
          </w:tcPr>
          <w:p>
            <w:pPr>
              <w:jc w:val="center"/>
            </w:pPr>
          </w:p>
        </w:tc>
        <w:tc>
          <w:tcPr>
            <w:tcW w:w="5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48" w:type="dxa"/>
            <w:gridSpan w:val="8"/>
            <w:vAlign w:val="center"/>
          </w:tcPr>
          <w:p>
            <w:r>
              <w:rPr>
                <w:rFonts w:hint="eastAsia"/>
              </w:rPr>
              <w:t>专家评定成绩（分为优、良、中、及格、不及格五等）</w:t>
            </w:r>
          </w:p>
        </w:tc>
        <w:tc>
          <w:tcPr>
            <w:tcW w:w="2374"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trPr>
        <w:tc>
          <w:tcPr>
            <w:tcW w:w="627" w:type="dxa"/>
            <w:vAlign w:val="center"/>
          </w:tcPr>
          <w:p>
            <w:pPr>
              <w:jc w:val="center"/>
            </w:pPr>
            <w:r>
              <w:rPr>
                <w:rFonts w:hint="eastAsia"/>
              </w:rPr>
              <w:t>专</w:t>
            </w:r>
          </w:p>
          <w:p>
            <w:pPr>
              <w:jc w:val="center"/>
            </w:pPr>
            <w:r>
              <w:rPr>
                <w:rFonts w:hint="eastAsia"/>
              </w:rPr>
              <w:t>家</w:t>
            </w:r>
          </w:p>
          <w:p>
            <w:pPr>
              <w:jc w:val="center"/>
            </w:pPr>
            <w:r>
              <w:rPr>
                <w:rFonts w:hint="eastAsia"/>
              </w:rPr>
              <w:t>评</w:t>
            </w:r>
          </w:p>
          <w:p>
            <w:pPr>
              <w:jc w:val="center"/>
            </w:pPr>
            <w:r>
              <w:rPr>
                <w:rFonts w:hint="eastAsia"/>
              </w:rPr>
              <w:t>语</w:t>
            </w:r>
          </w:p>
        </w:tc>
        <w:tc>
          <w:tcPr>
            <w:tcW w:w="7895" w:type="dxa"/>
            <w:gridSpan w:val="12"/>
            <w:vAlign w:val="center"/>
          </w:tcPr>
          <w:p>
            <w:pPr>
              <w:jc w:val="center"/>
            </w:pPr>
          </w:p>
          <w:p>
            <w:pPr>
              <w:jc w:val="center"/>
            </w:pPr>
          </w:p>
          <w:p>
            <w:pPr>
              <w:jc w:val="center"/>
            </w:pPr>
          </w:p>
          <w:p/>
          <w:p>
            <w:pPr>
              <w:jc w:val="center"/>
            </w:pPr>
          </w:p>
        </w:tc>
      </w:tr>
    </w:tbl>
    <w:p>
      <w:pPr>
        <w:spacing w:beforeLines="50"/>
        <w:rPr>
          <w:sz w:val="24"/>
        </w:rPr>
      </w:pPr>
      <w:r>
        <w:rPr>
          <w:rFonts w:hint="eastAsia"/>
          <w:sz w:val="24"/>
        </w:rPr>
        <w:t>评阅专家签字：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rPr>
          <w:rFonts w:eastAsia="仿宋_GB2312"/>
          <w:sz w:val="32"/>
          <w:szCs w:val="32"/>
        </w:rPr>
      </w:pPr>
      <w:r>
        <w:rPr>
          <w:rFonts w:eastAsia="仿宋_GB2312"/>
          <w:sz w:val="32"/>
          <w:szCs w:val="32"/>
        </w:rPr>
        <w:t>附件6：</w:t>
      </w:r>
    </w:p>
    <w:p>
      <w:pPr>
        <w:ind w:firstLine="708" w:firstLineChars="196"/>
        <w:jc w:val="center"/>
        <w:rPr>
          <w:rFonts w:ascii="仿宋_GB2312" w:eastAsia="仿宋_GB2312"/>
          <w:b/>
          <w:sz w:val="36"/>
          <w:szCs w:val="36"/>
        </w:rPr>
      </w:pPr>
      <w:r>
        <w:rPr>
          <w:rFonts w:hint="eastAsia" w:ascii="仿宋_GB2312" w:eastAsia="仿宋_GB2312"/>
          <w:b/>
          <w:sz w:val="36"/>
          <w:szCs w:val="36"/>
        </w:rPr>
        <w:t>毕业设计专家抽查评估表</w:t>
      </w:r>
    </w:p>
    <w:p>
      <w:pPr>
        <w:spacing w:afterLines="50"/>
        <w:jc w:val="center"/>
        <w:rPr>
          <w:sz w:val="24"/>
        </w:rPr>
      </w:pPr>
      <w:r>
        <w:rPr>
          <w:rFonts w:hint="eastAsia"/>
          <w:sz w:val="24"/>
        </w:rPr>
        <w:t>（理工科专业适用）</w:t>
      </w:r>
    </w:p>
    <w:tbl>
      <w:tblPr>
        <w:tblStyle w:val="6"/>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2"/>
        <w:gridCol w:w="268"/>
        <w:gridCol w:w="326"/>
        <w:gridCol w:w="1297"/>
        <w:gridCol w:w="1118"/>
        <w:gridCol w:w="1508"/>
        <w:gridCol w:w="974"/>
        <w:gridCol w:w="544"/>
        <w:gridCol w:w="10"/>
        <w:gridCol w:w="530"/>
        <w:gridCol w:w="544"/>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7" w:type="dxa"/>
            <w:gridSpan w:val="3"/>
            <w:vAlign w:val="center"/>
          </w:tcPr>
          <w:p>
            <w:pPr>
              <w:jc w:val="center"/>
            </w:pPr>
            <w:r>
              <w:rPr>
                <w:rFonts w:hint="eastAsia"/>
              </w:rPr>
              <w:t>指导教师</w:t>
            </w:r>
          </w:p>
          <w:p>
            <w:pPr>
              <w:jc w:val="center"/>
            </w:pPr>
            <w:r>
              <w:rPr>
                <w:rFonts w:hint="eastAsia"/>
              </w:rPr>
              <w:t>评定成绩</w:t>
            </w:r>
          </w:p>
        </w:tc>
        <w:tc>
          <w:tcPr>
            <w:tcW w:w="1623" w:type="dxa"/>
            <w:gridSpan w:val="2"/>
            <w:vAlign w:val="center"/>
          </w:tcPr>
          <w:p>
            <w:pPr>
              <w:jc w:val="center"/>
            </w:pPr>
          </w:p>
        </w:tc>
        <w:tc>
          <w:tcPr>
            <w:tcW w:w="1118" w:type="dxa"/>
            <w:vAlign w:val="center"/>
          </w:tcPr>
          <w:p>
            <w:pPr>
              <w:jc w:val="center"/>
            </w:pPr>
            <w:r>
              <w:rPr>
                <w:rFonts w:hint="eastAsia"/>
              </w:rPr>
              <w:t>评阅人</w:t>
            </w:r>
          </w:p>
          <w:p>
            <w:pPr>
              <w:jc w:val="center"/>
            </w:pPr>
            <w:r>
              <w:rPr>
                <w:rFonts w:hint="eastAsia"/>
              </w:rPr>
              <w:t>评定成绩</w:t>
            </w:r>
          </w:p>
        </w:tc>
        <w:tc>
          <w:tcPr>
            <w:tcW w:w="1508" w:type="dxa"/>
            <w:vAlign w:val="center"/>
          </w:tcPr>
          <w:p>
            <w:pPr>
              <w:jc w:val="center"/>
            </w:pPr>
          </w:p>
        </w:tc>
        <w:tc>
          <w:tcPr>
            <w:tcW w:w="1528" w:type="dxa"/>
            <w:gridSpan w:val="3"/>
            <w:vAlign w:val="center"/>
          </w:tcPr>
          <w:p>
            <w:pPr>
              <w:jc w:val="center"/>
            </w:pPr>
            <w:r>
              <w:rPr>
                <w:rFonts w:hint="eastAsia"/>
              </w:rPr>
              <w:t>答辩委员会</w:t>
            </w:r>
          </w:p>
          <w:p>
            <w:pPr>
              <w:jc w:val="center"/>
            </w:pPr>
            <w:r>
              <w:rPr>
                <w:rFonts w:hint="eastAsia"/>
              </w:rPr>
              <w:t>评定成绩</w:t>
            </w:r>
          </w:p>
        </w:tc>
        <w:tc>
          <w:tcPr>
            <w:tcW w:w="162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restart"/>
            <w:vAlign w:val="center"/>
          </w:tcPr>
          <w:p>
            <w:pPr>
              <w:jc w:val="center"/>
              <w:rPr>
                <w:szCs w:val="21"/>
              </w:rPr>
            </w:pPr>
            <w:r>
              <w:rPr>
                <w:rFonts w:hint="eastAsia"/>
                <w:szCs w:val="21"/>
              </w:rPr>
              <w:t>选题</w:t>
            </w:r>
          </w:p>
        </w:tc>
        <w:tc>
          <w:tcPr>
            <w:tcW w:w="5491" w:type="dxa"/>
            <w:gridSpan w:val="6"/>
            <w:vAlign w:val="center"/>
          </w:tcPr>
          <w:p>
            <w:pPr>
              <w:jc w:val="center"/>
            </w:pPr>
            <w:r>
              <w:rPr>
                <w:rFonts w:hint="eastAsia"/>
              </w:rPr>
              <w:t>评价项目</w:t>
            </w:r>
          </w:p>
        </w:tc>
        <w:tc>
          <w:tcPr>
            <w:tcW w:w="544" w:type="dxa"/>
            <w:vAlign w:val="center"/>
          </w:tcPr>
          <w:p>
            <w:pPr>
              <w:jc w:val="center"/>
            </w:pPr>
            <w:r>
              <w:t>A</w:t>
            </w:r>
          </w:p>
        </w:tc>
        <w:tc>
          <w:tcPr>
            <w:tcW w:w="540" w:type="dxa"/>
            <w:gridSpan w:val="2"/>
            <w:vAlign w:val="center"/>
          </w:tcPr>
          <w:p>
            <w:pPr>
              <w:jc w:val="center"/>
            </w:pPr>
            <w:r>
              <w:t>B</w:t>
            </w:r>
          </w:p>
        </w:tc>
        <w:tc>
          <w:tcPr>
            <w:tcW w:w="544" w:type="dxa"/>
            <w:vAlign w:val="center"/>
          </w:tcPr>
          <w:p>
            <w:pPr>
              <w:jc w:val="center"/>
            </w:pPr>
            <w:r>
              <w:t>C</w:t>
            </w:r>
          </w:p>
        </w:tc>
        <w:tc>
          <w:tcPr>
            <w:tcW w:w="549" w:type="dxa"/>
            <w:vAlign w:val="center"/>
          </w:tcPr>
          <w:p>
            <w:pPr>
              <w:jc w:val="center"/>
            </w:pPr>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pPr>
            <w:r>
              <w:t>1</w:t>
            </w:r>
          </w:p>
        </w:tc>
        <w:tc>
          <w:tcPr>
            <w:tcW w:w="4897" w:type="dxa"/>
            <w:gridSpan w:val="4"/>
            <w:vAlign w:val="center"/>
          </w:tcPr>
          <w:p>
            <w:r>
              <w:rPr>
                <w:rFonts w:hint="eastAsia"/>
              </w:rPr>
              <w:t>选题符合专业培养目标，体现综合训练基本要求</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pPr>
            <w:r>
              <w:t>2</w:t>
            </w:r>
          </w:p>
        </w:tc>
        <w:tc>
          <w:tcPr>
            <w:tcW w:w="4897" w:type="dxa"/>
            <w:gridSpan w:val="4"/>
            <w:vAlign w:val="center"/>
          </w:tcPr>
          <w:p>
            <w:r>
              <w:rPr>
                <w:rFonts w:hint="eastAsia"/>
              </w:rPr>
              <w:t>题目难易度</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pPr>
            <w:r>
              <w:t>3</w:t>
            </w:r>
          </w:p>
        </w:tc>
        <w:tc>
          <w:tcPr>
            <w:tcW w:w="4897" w:type="dxa"/>
            <w:gridSpan w:val="4"/>
            <w:vAlign w:val="center"/>
          </w:tcPr>
          <w:p>
            <w:r>
              <w:rPr>
                <w:rFonts w:hint="eastAsia"/>
              </w:rPr>
              <w:t>题目工作量</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pPr>
            <w:r>
              <w:t>4</w:t>
            </w:r>
          </w:p>
        </w:tc>
        <w:tc>
          <w:tcPr>
            <w:tcW w:w="4897" w:type="dxa"/>
            <w:gridSpan w:val="4"/>
            <w:vAlign w:val="center"/>
          </w:tcPr>
          <w:p>
            <w:r>
              <w:rPr>
                <w:rFonts w:hint="eastAsia"/>
              </w:rPr>
              <w:t>题目与生产、科研、实验室建设等实际的结合程度</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restart"/>
            <w:vAlign w:val="center"/>
          </w:tcPr>
          <w:p>
            <w:pPr>
              <w:jc w:val="center"/>
              <w:rPr>
                <w:szCs w:val="21"/>
              </w:rPr>
            </w:pPr>
            <w:r>
              <w:rPr>
                <w:rFonts w:hint="eastAsia"/>
                <w:szCs w:val="21"/>
              </w:rPr>
              <w:t>毕</w:t>
            </w:r>
          </w:p>
          <w:p>
            <w:pPr>
              <w:jc w:val="center"/>
              <w:rPr>
                <w:szCs w:val="21"/>
              </w:rPr>
            </w:pPr>
            <w:r>
              <w:rPr>
                <w:rFonts w:hint="eastAsia"/>
                <w:szCs w:val="21"/>
              </w:rPr>
              <w:t>业</w:t>
            </w:r>
          </w:p>
          <w:p>
            <w:pPr>
              <w:jc w:val="center"/>
              <w:rPr>
                <w:szCs w:val="21"/>
              </w:rPr>
            </w:pPr>
            <w:r>
              <w:rPr>
                <w:rFonts w:hint="eastAsia"/>
                <w:szCs w:val="21"/>
              </w:rPr>
              <w:t>设</w:t>
            </w:r>
          </w:p>
          <w:p>
            <w:pPr>
              <w:jc w:val="center"/>
              <w:rPr>
                <w:szCs w:val="21"/>
              </w:rPr>
            </w:pPr>
            <w:r>
              <w:rPr>
                <w:rFonts w:hint="eastAsia"/>
                <w:szCs w:val="21"/>
              </w:rPr>
              <w:t>计</w:t>
            </w:r>
          </w:p>
          <w:p>
            <w:pPr>
              <w:jc w:val="center"/>
              <w:rPr>
                <w:szCs w:val="21"/>
              </w:rPr>
            </w:pPr>
            <w:r>
              <w:rPr>
                <w:rFonts w:hint="eastAsia"/>
                <w:szCs w:val="21"/>
              </w:rPr>
              <w:t>质</w:t>
            </w:r>
          </w:p>
          <w:p>
            <w:pPr>
              <w:jc w:val="center"/>
              <w:rPr>
                <w:szCs w:val="21"/>
              </w:rPr>
            </w:pPr>
            <w:r>
              <w:rPr>
                <w:rFonts w:hint="eastAsia"/>
                <w:szCs w:val="21"/>
              </w:rPr>
              <w:t>量</w:t>
            </w:r>
          </w:p>
        </w:tc>
        <w:tc>
          <w:tcPr>
            <w:tcW w:w="594" w:type="dxa"/>
            <w:gridSpan w:val="2"/>
            <w:vAlign w:val="center"/>
          </w:tcPr>
          <w:p>
            <w:pPr>
              <w:jc w:val="center"/>
            </w:pPr>
            <w:r>
              <w:t>5</w:t>
            </w:r>
          </w:p>
        </w:tc>
        <w:tc>
          <w:tcPr>
            <w:tcW w:w="4897" w:type="dxa"/>
            <w:gridSpan w:val="4"/>
            <w:vAlign w:val="center"/>
          </w:tcPr>
          <w:p>
            <w:r>
              <w:rPr>
                <w:rFonts w:hint="eastAsia"/>
              </w:rPr>
              <w:t>综合运用知识的能力</w:t>
            </w:r>
            <w:r>
              <w:t>(</w:t>
            </w:r>
            <w:r>
              <w:rPr>
                <w:rFonts w:hint="eastAsia"/>
              </w:rPr>
              <w:t>毕业设计涉及学科范围，内容深广度及问题难易度</w:t>
            </w:r>
            <w:r>
              <w:t>)</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pPr>
            <w:r>
              <w:t>6</w:t>
            </w:r>
          </w:p>
        </w:tc>
        <w:tc>
          <w:tcPr>
            <w:tcW w:w="4897" w:type="dxa"/>
            <w:gridSpan w:val="4"/>
            <w:vAlign w:val="center"/>
          </w:tcPr>
          <w:p>
            <w:r>
              <w:rPr>
                <w:rFonts w:hint="eastAsia"/>
              </w:rPr>
              <w:t>应用文献资料的能力</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pPr>
            <w:r>
              <w:t>7</w:t>
            </w:r>
          </w:p>
        </w:tc>
        <w:tc>
          <w:tcPr>
            <w:tcW w:w="4897" w:type="dxa"/>
            <w:gridSpan w:val="4"/>
            <w:vAlign w:val="center"/>
          </w:tcPr>
          <w:p>
            <w:r>
              <w:rPr>
                <w:rFonts w:hint="eastAsia"/>
              </w:rPr>
              <w:t>实验设计能力</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pPr>
            <w:r>
              <w:t>8</w:t>
            </w:r>
          </w:p>
        </w:tc>
        <w:tc>
          <w:tcPr>
            <w:tcW w:w="4897" w:type="dxa"/>
            <w:gridSpan w:val="4"/>
            <w:vAlign w:val="center"/>
          </w:tcPr>
          <w:p>
            <w:r>
              <w:rPr>
                <w:rFonts w:hint="eastAsia"/>
              </w:rPr>
              <w:t>计算能力（数据运算与处理能力等）</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rPr>
                <w:rFonts w:hint="eastAsia" w:eastAsiaTheme="minorEastAsia"/>
                <w:lang w:eastAsia="zh-CN"/>
              </w:rPr>
            </w:pPr>
            <w:r>
              <w:rPr>
                <w:rFonts w:hint="eastAsia"/>
                <w:lang w:val="en-US" w:eastAsia="zh-CN"/>
              </w:rPr>
              <w:t>9</w:t>
            </w:r>
          </w:p>
        </w:tc>
        <w:tc>
          <w:tcPr>
            <w:tcW w:w="4897" w:type="dxa"/>
            <w:gridSpan w:val="4"/>
            <w:vAlign w:val="center"/>
          </w:tcPr>
          <w:p>
            <w:r>
              <w:rPr>
                <w:rFonts w:hint="eastAsia"/>
              </w:rPr>
              <w:t>计算机应用能力</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rPr>
                <w:rFonts w:hint="eastAsia" w:eastAsiaTheme="minorEastAsia"/>
                <w:lang w:val="en-US" w:eastAsia="zh-CN"/>
              </w:rPr>
            </w:pPr>
            <w:r>
              <w:t>1</w:t>
            </w:r>
            <w:r>
              <w:rPr>
                <w:rFonts w:hint="eastAsia"/>
                <w:lang w:val="en-US" w:eastAsia="zh-CN"/>
              </w:rPr>
              <w:t>0</w:t>
            </w:r>
          </w:p>
        </w:tc>
        <w:tc>
          <w:tcPr>
            <w:tcW w:w="4897" w:type="dxa"/>
            <w:gridSpan w:val="4"/>
            <w:vAlign w:val="center"/>
          </w:tcPr>
          <w:p>
            <w:r>
              <w:rPr>
                <w:rFonts w:hint="eastAsia"/>
              </w:rPr>
              <w:t>对实验结果的分析能力（或综合分析能力、技术、经济分析能力）</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rPr>
                <w:rFonts w:hint="default" w:eastAsiaTheme="minorEastAsia"/>
                <w:lang w:val="en-US" w:eastAsia="zh-CN"/>
              </w:rPr>
            </w:pPr>
            <w:r>
              <w:rPr>
                <w:rFonts w:hint="eastAsia"/>
                <w:lang w:val="en-US" w:eastAsia="zh-CN"/>
              </w:rPr>
              <w:t>11</w:t>
            </w:r>
          </w:p>
        </w:tc>
        <w:tc>
          <w:tcPr>
            <w:tcW w:w="4897" w:type="dxa"/>
            <w:gridSpan w:val="4"/>
            <w:vAlign w:val="center"/>
          </w:tcPr>
          <w:p>
            <w:r>
              <w:rPr>
                <w:rFonts w:hint="eastAsia"/>
              </w:rPr>
              <w:t>插图（或图纸）质量</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rPr>
                <w:rFonts w:hint="default" w:eastAsiaTheme="minorEastAsia"/>
                <w:lang w:val="en-US" w:eastAsia="zh-CN"/>
              </w:rPr>
            </w:pPr>
            <w:r>
              <w:rPr>
                <w:rFonts w:hint="eastAsia"/>
                <w:lang w:val="en-US" w:eastAsia="zh-CN"/>
              </w:rPr>
              <w:t>12</w:t>
            </w:r>
          </w:p>
        </w:tc>
        <w:tc>
          <w:tcPr>
            <w:tcW w:w="4897" w:type="dxa"/>
            <w:gridSpan w:val="4"/>
            <w:vAlign w:val="center"/>
          </w:tcPr>
          <w:p>
            <w:r>
              <w:rPr>
                <w:rFonts w:hint="eastAsia"/>
              </w:rPr>
              <w:t>设计说明书撰写水平</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rPr>
                <w:rFonts w:hint="default" w:eastAsiaTheme="minorEastAsia"/>
                <w:lang w:val="en-US" w:eastAsia="zh-CN"/>
              </w:rPr>
            </w:pPr>
            <w:r>
              <w:rPr>
                <w:rFonts w:hint="eastAsia"/>
                <w:lang w:val="en-US" w:eastAsia="zh-CN"/>
              </w:rPr>
              <w:t>13</w:t>
            </w:r>
          </w:p>
        </w:tc>
        <w:tc>
          <w:tcPr>
            <w:tcW w:w="4897" w:type="dxa"/>
            <w:gridSpan w:val="4"/>
            <w:vAlign w:val="center"/>
          </w:tcPr>
          <w:p>
            <w:r>
              <w:rPr>
                <w:rFonts w:hint="eastAsia"/>
              </w:rPr>
              <w:t>设计的实用性与科学性</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rPr>
                <w:rFonts w:hint="eastAsia" w:eastAsiaTheme="minorEastAsia"/>
                <w:lang w:eastAsia="zh-CN"/>
              </w:rPr>
            </w:pPr>
            <w:r>
              <w:t>1</w:t>
            </w:r>
            <w:r>
              <w:rPr>
                <w:rFonts w:hint="eastAsia"/>
                <w:lang w:val="en-US" w:eastAsia="zh-CN"/>
              </w:rPr>
              <w:t>4</w:t>
            </w:r>
          </w:p>
        </w:tc>
        <w:tc>
          <w:tcPr>
            <w:tcW w:w="4897" w:type="dxa"/>
            <w:gridSpan w:val="4"/>
            <w:vAlign w:val="center"/>
          </w:tcPr>
          <w:p>
            <w:r>
              <w:rPr>
                <w:rFonts w:hint="eastAsia"/>
              </w:rPr>
              <w:t>毕业设计规范化程度和设计栏目齐全合理、</w:t>
            </w:r>
            <w:r>
              <w:t>SI</w:t>
            </w:r>
            <w:r>
              <w:rPr>
                <w:rFonts w:hint="eastAsia"/>
              </w:rPr>
              <w:t>制度的使用等</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Merge w:val="continue"/>
            <w:vAlign w:val="center"/>
          </w:tcPr>
          <w:p>
            <w:pPr>
              <w:jc w:val="center"/>
              <w:rPr>
                <w:szCs w:val="21"/>
              </w:rPr>
            </w:pPr>
          </w:p>
        </w:tc>
        <w:tc>
          <w:tcPr>
            <w:tcW w:w="594" w:type="dxa"/>
            <w:gridSpan w:val="2"/>
            <w:vAlign w:val="center"/>
          </w:tcPr>
          <w:p>
            <w:pPr>
              <w:jc w:val="center"/>
              <w:rPr>
                <w:rFonts w:hint="eastAsia" w:eastAsiaTheme="minorEastAsia"/>
                <w:lang w:eastAsia="zh-CN"/>
              </w:rPr>
            </w:pPr>
            <w:r>
              <w:t>1</w:t>
            </w:r>
            <w:r>
              <w:rPr>
                <w:rFonts w:hint="eastAsia"/>
                <w:lang w:val="en-US" w:eastAsia="zh-CN"/>
              </w:rPr>
              <w:t>5</w:t>
            </w:r>
          </w:p>
        </w:tc>
        <w:tc>
          <w:tcPr>
            <w:tcW w:w="4897" w:type="dxa"/>
            <w:gridSpan w:val="4"/>
            <w:vAlign w:val="center"/>
          </w:tcPr>
          <w:p>
            <w:r>
              <w:rPr>
                <w:rFonts w:hint="eastAsia"/>
              </w:rPr>
              <w:t>创见性（只分“有”或“无”）</w:t>
            </w:r>
          </w:p>
        </w:tc>
        <w:tc>
          <w:tcPr>
            <w:tcW w:w="217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gridSpan w:val="2"/>
            <w:vAlign w:val="center"/>
          </w:tcPr>
          <w:p>
            <w:pPr>
              <w:rPr>
                <w:szCs w:val="21"/>
              </w:rPr>
            </w:pPr>
            <w:r>
              <w:rPr>
                <w:rFonts w:hint="eastAsia"/>
                <w:szCs w:val="21"/>
              </w:rPr>
              <w:t>评阅与</w:t>
            </w:r>
          </w:p>
          <w:p>
            <w:pPr>
              <w:jc w:val="center"/>
              <w:rPr>
                <w:szCs w:val="21"/>
              </w:rPr>
            </w:pPr>
            <w:r>
              <w:rPr>
                <w:rFonts w:hint="eastAsia"/>
                <w:szCs w:val="21"/>
              </w:rPr>
              <w:t>答辩</w:t>
            </w:r>
          </w:p>
        </w:tc>
        <w:tc>
          <w:tcPr>
            <w:tcW w:w="594" w:type="dxa"/>
            <w:gridSpan w:val="2"/>
            <w:vAlign w:val="center"/>
          </w:tcPr>
          <w:p>
            <w:pPr>
              <w:jc w:val="center"/>
              <w:rPr>
                <w:rFonts w:hint="eastAsia" w:eastAsiaTheme="minorEastAsia"/>
                <w:lang w:eastAsia="zh-CN"/>
              </w:rPr>
            </w:pPr>
            <w:r>
              <w:t>1</w:t>
            </w:r>
            <w:r>
              <w:rPr>
                <w:rFonts w:hint="eastAsia"/>
                <w:lang w:val="en-US" w:eastAsia="zh-CN"/>
              </w:rPr>
              <w:t>6</w:t>
            </w:r>
          </w:p>
        </w:tc>
        <w:tc>
          <w:tcPr>
            <w:tcW w:w="4897" w:type="dxa"/>
            <w:gridSpan w:val="4"/>
            <w:vAlign w:val="center"/>
          </w:tcPr>
          <w:p>
            <w:r>
              <w:rPr>
                <w:rFonts w:hint="eastAsia"/>
              </w:rPr>
              <w:t>评阅与答辩</w:t>
            </w:r>
            <w:r>
              <w:t>(</w:t>
            </w:r>
            <w:r>
              <w:rPr>
                <w:rFonts w:hint="eastAsia"/>
              </w:rPr>
              <w:t>有否指导教师和论文评阅人评阅意见、答辩委员会意见以及成绩评定是否恰当等</w:t>
            </w:r>
            <w:r>
              <w:t>)</w:t>
            </w:r>
          </w:p>
        </w:tc>
        <w:tc>
          <w:tcPr>
            <w:tcW w:w="544" w:type="dxa"/>
          </w:tcPr>
          <w:p/>
        </w:tc>
        <w:tc>
          <w:tcPr>
            <w:tcW w:w="540" w:type="dxa"/>
            <w:gridSpan w:val="2"/>
          </w:tcPr>
          <w:p/>
        </w:tc>
        <w:tc>
          <w:tcPr>
            <w:tcW w:w="544" w:type="dxa"/>
          </w:tcPr>
          <w:p/>
        </w:tc>
        <w:tc>
          <w:tcPr>
            <w:tcW w:w="5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0" w:type="dxa"/>
            <w:gridSpan w:val="8"/>
            <w:vAlign w:val="center"/>
          </w:tcPr>
          <w:p>
            <w:pPr>
              <w:jc w:val="center"/>
              <w:rPr>
                <w:szCs w:val="21"/>
              </w:rPr>
            </w:pPr>
            <w:r>
              <w:rPr>
                <w:rFonts w:hint="eastAsia"/>
                <w:szCs w:val="21"/>
              </w:rPr>
              <w:t>专家评定成绩（分为优、良、中、及格、不及格五等）</w:t>
            </w:r>
          </w:p>
        </w:tc>
        <w:tc>
          <w:tcPr>
            <w:tcW w:w="217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707" w:type="dxa"/>
            <w:vAlign w:val="center"/>
          </w:tcPr>
          <w:p>
            <w:pPr>
              <w:jc w:val="center"/>
              <w:rPr>
                <w:szCs w:val="21"/>
              </w:rPr>
            </w:pPr>
            <w:r>
              <w:rPr>
                <w:rFonts w:hint="eastAsia"/>
                <w:szCs w:val="21"/>
              </w:rPr>
              <w:t>专</w:t>
            </w:r>
          </w:p>
          <w:p>
            <w:pPr>
              <w:jc w:val="center"/>
              <w:rPr>
                <w:szCs w:val="21"/>
              </w:rPr>
            </w:pPr>
            <w:r>
              <w:rPr>
                <w:rFonts w:hint="eastAsia"/>
                <w:szCs w:val="21"/>
              </w:rPr>
              <w:t>家</w:t>
            </w:r>
          </w:p>
          <w:p>
            <w:pPr>
              <w:jc w:val="center"/>
              <w:rPr>
                <w:szCs w:val="21"/>
              </w:rPr>
            </w:pPr>
            <w:r>
              <w:rPr>
                <w:rFonts w:hint="eastAsia"/>
                <w:szCs w:val="21"/>
              </w:rPr>
              <w:t>评</w:t>
            </w:r>
          </w:p>
          <w:p>
            <w:pPr>
              <w:jc w:val="center"/>
              <w:rPr>
                <w:sz w:val="24"/>
              </w:rPr>
            </w:pPr>
            <w:r>
              <w:rPr>
                <w:rFonts w:hint="eastAsia"/>
                <w:szCs w:val="21"/>
              </w:rPr>
              <w:t>语</w:t>
            </w:r>
          </w:p>
        </w:tc>
        <w:tc>
          <w:tcPr>
            <w:tcW w:w="7870" w:type="dxa"/>
            <w:gridSpan w:val="12"/>
          </w:tcPr>
          <w:p/>
          <w:p/>
          <w:p/>
          <w:p/>
          <w:p/>
        </w:tc>
      </w:tr>
    </w:tbl>
    <w:p>
      <w:pPr>
        <w:spacing w:beforeLines="50"/>
        <w:jc w:val="left"/>
        <w:rPr>
          <w:sz w:val="24"/>
        </w:rPr>
      </w:pPr>
      <w:r>
        <w:rPr>
          <w:rFonts w:hint="eastAsia"/>
          <w:sz w:val="24"/>
        </w:rPr>
        <w:t>评阅专家签字：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rPr>
          <w:rFonts w:eastAsia="仿宋_GB2312"/>
          <w:sz w:val="32"/>
          <w:szCs w:val="32"/>
        </w:rPr>
      </w:pPr>
    </w:p>
    <w:p>
      <w:pPr>
        <w:spacing w:line="360" w:lineRule="auto"/>
        <w:rPr>
          <w:rFonts w:eastAsia="仿宋_GB2312"/>
          <w:sz w:val="32"/>
          <w:szCs w:val="32"/>
        </w:rPr>
      </w:pPr>
      <w:r>
        <w:rPr>
          <w:rFonts w:eastAsia="仿宋_GB2312"/>
          <w:sz w:val="32"/>
          <w:szCs w:val="32"/>
        </w:rPr>
        <w:t>附件7：</w:t>
      </w:r>
    </w:p>
    <w:p>
      <w:pPr>
        <w:spacing w:afterLines="50"/>
        <w:jc w:val="center"/>
        <w:rPr>
          <w:rFonts w:ascii="仿宋_GB2312" w:eastAsia="仿宋_GB2312"/>
          <w:b/>
          <w:sz w:val="36"/>
          <w:szCs w:val="36"/>
        </w:rPr>
      </w:pPr>
      <w:r>
        <w:rPr>
          <w:rFonts w:hint="eastAsia" w:ascii="仿宋_GB2312" w:eastAsia="仿宋_GB2312"/>
          <w:b/>
          <w:sz w:val="36"/>
          <w:szCs w:val="36"/>
        </w:rPr>
        <w:t>优秀毕业论文（设计）推荐表</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0" w:hRule="atLeast"/>
        </w:trPr>
        <w:tc>
          <w:tcPr>
            <w:tcW w:w="750" w:type="dxa"/>
            <w:vAlign w:val="center"/>
          </w:tcPr>
          <w:p>
            <w:pPr>
              <w:spacing w:beforeLines="50"/>
              <w:jc w:val="center"/>
              <w:rPr>
                <w:rFonts w:ascii="宋体"/>
                <w:szCs w:val="21"/>
              </w:rPr>
            </w:pPr>
            <w:r>
              <w:rPr>
                <w:rFonts w:hint="eastAsia" w:ascii="宋体" w:hAnsi="宋体"/>
                <w:szCs w:val="21"/>
              </w:rPr>
              <w:t>推</w:t>
            </w:r>
          </w:p>
          <w:p>
            <w:pPr>
              <w:spacing w:beforeLines="50"/>
              <w:jc w:val="center"/>
              <w:rPr>
                <w:rFonts w:ascii="宋体"/>
                <w:szCs w:val="21"/>
              </w:rPr>
            </w:pPr>
            <w:r>
              <w:rPr>
                <w:rFonts w:hint="eastAsia" w:ascii="宋体" w:hAnsi="宋体"/>
                <w:szCs w:val="21"/>
              </w:rPr>
              <w:t>荐</w:t>
            </w:r>
          </w:p>
          <w:p>
            <w:pPr>
              <w:spacing w:beforeLines="50"/>
              <w:jc w:val="center"/>
              <w:rPr>
                <w:rFonts w:ascii="宋体"/>
                <w:szCs w:val="21"/>
              </w:rPr>
            </w:pPr>
            <w:r>
              <w:rPr>
                <w:rFonts w:hint="eastAsia" w:ascii="宋体" w:hAnsi="宋体"/>
                <w:szCs w:val="21"/>
              </w:rPr>
              <w:t>人</w:t>
            </w:r>
          </w:p>
          <w:p>
            <w:pPr>
              <w:spacing w:beforeLines="50"/>
              <w:jc w:val="center"/>
              <w:rPr>
                <w:rFonts w:ascii="宋体"/>
                <w:szCs w:val="21"/>
              </w:rPr>
            </w:pPr>
            <w:r>
              <w:rPr>
                <w:rFonts w:hint="eastAsia" w:ascii="宋体" w:hAnsi="宋体"/>
                <w:szCs w:val="21"/>
              </w:rPr>
              <w:t>详</w:t>
            </w:r>
          </w:p>
          <w:p>
            <w:pPr>
              <w:spacing w:beforeLines="50"/>
              <w:jc w:val="center"/>
              <w:rPr>
                <w:rFonts w:ascii="宋体"/>
                <w:szCs w:val="21"/>
              </w:rPr>
            </w:pPr>
            <w:r>
              <w:rPr>
                <w:rFonts w:hint="eastAsia" w:ascii="宋体" w:hAnsi="宋体"/>
                <w:szCs w:val="21"/>
              </w:rPr>
              <w:t>细</w:t>
            </w:r>
          </w:p>
          <w:p>
            <w:pPr>
              <w:spacing w:beforeLines="50"/>
              <w:jc w:val="center"/>
              <w:rPr>
                <w:rFonts w:ascii="宋体"/>
                <w:szCs w:val="21"/>
              </w:rPr>
            </w:pPr>
            <w:r>
              <w:rPr>
                <w:rFonts w:hint="eastAsia" w:ascii="宋体" w:hAnsi="宋体"/>
                <w:szCs w:val="21"/>
              </w:rPr>
              <w:t>推</w:t>
            </w:r>
          </w:p>
          <w:p>
            <w:pPr>
              <w:spacing w:beforeLines="50"/>
              <w:jc w:val="center"/>
              <w:rPr>
                <w:rFonts w:ascii="宋体"/>
                <w:szCs w:val="21"/>
              </w:rPr>
            </w:pPr>
            <w:r>
              <w:rPr>
                <w:rFonts w:hint="eastAsia" w:ascii="宋体" w:hAnsi="宋体"/>
                <w:szCs w:val="21"/>
              </w:rPr>
              <w:t>荐</w:t>
            </w:r>
          </w:p>
          <w:p>
            <w:pPr>
              <w:spacing w:beforeLines="50"/>
              <w:jc w:val="center"/>
              <w:rPr>
                <w:rFonts w:ascii="宋体"/>
                <w:szCs w:val="21"/>
              </w:rPr>
            </w:pPr>
            <w:r>
              <w:rPr>
                <w:rFonts w:hint="eastAsia" w:ascii="宋体" w:hAnsi="宋体"/>
                <w:szCs w:val="21"/>
              </w:rPr>
              <w:t>意</w:t>
            </w:r>
          </w:p>
          <w:p>
            <w:pPr>
              <w:spacing w:beforeLines="50"/>
              <w:jc w:val="center"/>
              <w:rPr>
                <w:rFonts w:ascii="宋体"/>
                <w:szCs w:val="21"/>
              </w:rPr>
            </w:pPr>
            <w:r>
              <w:rPr>
                <w:rFonts w:hint="eastAsia" w:ascii="宋体" w:hAnsi="宋体"/>
                <w:szCs w:val="21"/>
              </w:rPr>
              <w:t>见</w:t>
            </w:r>
          </w:p>
          <w:p>
            <w:pPr>
              <w:ind w:firstLine="1680" w:firstLineChars="800"/>
              <w:jc w:val="center"/>
              <w:rPr>
                <w:rFonts w:ascii="宋体"/>
                <w:szCs w:val="21"/>
              </w:rPr>
            </w:pPr>
            <w:r>
              <w:rPr>
                <w:rFonts w:hint="eastAsia" w:ascii="宋体" w:hAnsi="宋体"/>
                <w:szCs w:val="21"/>
              </w:rPr>
              <w:t>评</w:t>
            </w:r>
          </w:p>
        </w:tc>
        <w:tc>
          <w:tcPr>
            <w:tcW w:w="7818" w:type="dxa"/>
          </w:tcPr>
          <w:p>
            <w:pPr>
              <w:rPr>
                <w:rFonts w:ascii="宋体"/>
                <w:szCs w:val="21"/>
              </w:rPr>
            </w:pPr>
            <w:r>
              <w:rPr>
                <w:rFonts w:hint="eastAsia" w:ascii="宋体" w:hAnsi="宋体"/>
                <w:szCs w:val="21"/>
              </w:rPr>
              <w:t>推荐意见须说明</w:t>
            </w:r>
            <w:r>
              <w:rPr>
                <w:rFonts w:ascii="宋体" w:hAnsi="宋体"/>
                <w:szCs w:val="21"/>
              </w:rPr>
              <w:t>:</w:t>
            </w:r>
          </w:p>
          <w:p>
            <w:pPr>
              <w:ind w:firstLine="420" w:firstLineChars="200"/>
              <w:rPr>
                <w:rFonts w:ascii="宋体"/>
                <w:szCs w:val="21"/>
              </w:rPr>
            </w:pPr>
            <w:r>
              <w:rPr>
                <w:rFonts w:ascii="宋体" w:hAnsi="宋体"/>
                <w:szCs w:val="21"/>
              </w:rPr>
              <w:t>1.</w:t>
            </w:r>
            <w:r>
              <w:rPr>
                <w:rFonts w:hint="eastAsia" w:ascii="宋体" w:hAnsi="宋体"/>
                <w:szCs w:val="21"/>
              </w:rPr>
              <w:t>对论文（设计）内容、论文（设计）质量、学术水平（含文字、图表、公式）的评价。</w:t>
            </w:r>
          </w:p>
          <w:p>
            <w:pPr>
              <w:ind w:firstLine="420" w:firstLineChars="200"/>
              <w:rPr>
                <w:rFonts w:ascii="宋体"/>
                <w:szCs w:val="21"/>
              </w:rPr>
            </w:pPr>
            <w:r>
              <w:rPr>
                <w:rFonts w:ascii="宋体" w:hAnsi="宋体"/>
                <w:szCs w:val="21"/>
              </w:rPr>
              <w:t>2.</w:t>
            </w:r>
            <w:r>
              <w:rPr>
                <w:rFonts w:hint="eastAsia" w:ascii="宋体" w:hAnsi="宋体"/>
                <w:szCs w:val="21"/>
              </w:rPr>
              <w:t>对论文（设计）具体说明推荐的理由。</w:t>
            </w:r>
          </w:p>
          <w:p>
            <w:pPr>
              <w:ind w:firstLine="420" w:firstLineChars="200"/>
              <w:rPr>
                <w:rFonts w:ascii="宋体"/>
                <w:szCs w:val="21"/>
              </w:rPr>
            </w:pPr>
            <w:r>
              <w:rPr>
                <w:rFonts w:ascii="宋体" w:hAnsi="宋体"/>
                <w:szCs w:val="21"/>
              </w:rPr>
              <w:t>3.</w:t>
            </w:r>
            <w:r>
              <w:rPr>
                <w:rFonts w:hint="eastAsia" w:ascii="宋体" w:hAnsi="宋体"/>
                <w:szCs w:val="21"/>
              </w:rPr>
              <w:t>推荐的论文（设计）稿件是否符合写作规范要求。</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trPr>
        <w:tc>
          <w:tcPr>
            <w:tcW w:w="750" w:type="dxa"/>
            <w:vAlign w:val="center"/>
          </w:tcPr>
          <w:p>
            <w:pPr>
              <w:jc w:val="center"/>
              <w:rPr>
                <w:rFonts w:ascii="宋体"/>
                <w:szCs w:val="21"/>
              </w:rPr>
            </w:pPr>
          </w:p>
          <w:p>
            <w:pPr>
              <w:jc w:val="center"/>
              <w:rPr>
                <w:rFonts w:ascii="宋体"/>
                <w:szCs w:val="21"/>
              </w:rPr>
            </w:pPr>
            <w:r>
              <w:rPr>
                <w:rFonts w:hint="eastAsia" w:ascii="宋体" w:hAnsi="宋体"/>
                <w:szCs w:val="21"/>
              </w:rPr>
              <w:t>单</w:t>
            </w:r>
          </w:p>
          <w:p>
            <w:pPr>
              <w:jc w:val="center"/>
              <w:rPr>
                <w:rFonts w:ascii="宋体"/>
                <w:szCs w:val="21"/>
              </w:rPr>
            </w:pPr>
            <w:r>
              <w:rPr>
                <w:rFonts w:hint="eastAsia" w:ascii="宋体" w:hAnsi="宋体"/>
                <w:szCs w:val="21"/>
              </w:rPr>
              <w:t>位</w:t>
            </w:r>
          </w:p>
          <w:p>
            <w:pPr>
              <w:jc w:val="center"/>
              <w:rPr>
                <w:rFonts w:ascii="宋体"/>
                <w:szCs w:val="21"/>
              </w:rPr>
            </w:pPr>
            <w:r>
              <w:rPr>
                <w:rFonts w:hint="eastAsia" w:ascii="宋体" w:hAnsi="宋体"/>
                <w:szCs w:val="21"/>
              </w:rPr>
              <w:t>意</w:t>
            </w:r>
          </w:p>
          <w:p>
            <w:pPr>
              <w:jc w:val="center"/>
              <w:rPr>
                <w:rFonts w:ascii="宋体"/>
                <w:szCs w:val="21"/>
              </w:rPr>
            </w:pPr>
            <w:r>
              <w:rPr>
                <w:rFonts w:hint="eastAsia" w:ascii="宋体" w:hAnsi="宋体"/>
                <w:szCs w:val="21"/>
              </w:rPr>
              <w:t>见</w:t>
            </w:r>
          </w:p>
        </w:tc>
        <w:tc>
          <w:tcPr>
            <w:tcW w:w="7818" w:type="dxa"/>
          </w:tcPr>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ind w:firstLine="2100" w:firstLineChars="1000"/>
              <w:rPr>
                <w:rFonts w:ascii="宋体"/>
                <w:szCs w:val="21"/>
              </w:rPr>
            </w:pPr>
          </w:p>
          <w:p>
            <w:pPr>
              <w:spacing w:afterLines="50"/>
              <w:ind w:firstLine="840" w:firstLineChars="400"/>
              <w:rPr>
                <w:rFonts w:ascii="宋体"/>
                <w:szCs w:val="21"/>
              </w:rPr>
            </w:pPr>
            <w:r>
              <w:rPr>
                <w:rFonts w:hint="eastAsia" w:ascii="宋体" w:hAnsi="宋体"/>
                <w:szCs w:val="21"/>
              </w:rPr>
              <w:t>单位负责人签字（盖章）：</w:t>
            </w:r>
            <w:r>
              <w:rPr>
                <w:rFonts w:ascii="宋体" w:hAnsi="宋体"/>
                <w:szCs w:val="21"/>
              </w:rPr>
              <w:t xml:space="preserve">                    </w:t>
            </w:r>
            <w:r>
              <w:rPr>
                <w:rFonts w:hint="eastAsia" w:ascii="宋体" w:hAnsi="宋体"/>
                <w:szCs w:val="21"/>
              </w:rPr>
              <w:t>日期：</w:t>
            </w:r>
          </w:p>
        </w:tc>
      </w:tr>
    </w:tbl>
    <w:p>
      <w:pPr>
        <w:spacing w:beforeLines="50"/>
        <w:rPr>
          <w:rFonts w:hint="eastAsia" w:ascii="宋体"/>
        </w:rPr>
      </w:pPr>
      <w:r>
        <w:rPr>
          <w:rFonts w:hint="eastAsia" w:ascii="宋体"/>
        </w:rPr>
        <w:t>注：本表可作答辩小组向学院推荐优秀毕业论文（设计）汇编用，也可作为学院向学校推荐使用</w:t>
      </w:r>
      <w:bookmarkStart w:id="0" w:name="校对人"/>
      <w:bookmarkEnd w:id="0"/>
    </w:p>
    <w:p>
      <w:pPr>
        <w:spacing w:line="600" w:lineRule="exact"/>
        <w:rPr>
          <w:rFonts w:hint="eastAsia" w:eastAsia="仿宋_GB2312"/>
          <w:sz w:val="32"/>
          <w:szCs w:val="32"/>
          <w:lang w:val="en-US" w:eastAsia="zh-CN"/>
        </w:rPr>
      </w:pPr>
      <w:r>
        <w:rPr>
          <w:rFonts w:hint="eastAsia" w:eastAsia="仿宋_GB2312"/>
          <w:sz w:val="32"/>
          <w:szCs w:val="32"/>
          <w:lang w:val="en-US" w:eastAsia="zh-CN"/>
        </w:rPr>
        <w:t>附件8：</w:t>
      </w:r>
    </w:p>
    <w:p>
      <w:pPr>
        <w:spacing w:afterLines="50"/>
        <w:jc w:val="center"/>
        <w:rPr>
          <w:rFonts w:hint="eastAsia" w:ascii="仿宋_GB2312" w:eastAsia="仿宋_GB2312"/>
          <w:b/>
          <w:sz w:val="36"/>
          <w:szCs w:val="36"/>
          <w:lang w:eastAsia="zh-CN"/>
        </w:rPr>
      </w:pPr>
      <w:r>
        <w:rPr>
          <w:rFonts w:hint="eastAsia" w:ascii="仿宋_GB2312" w:eastAsia="仿宋_GB2312"/>
          <w:b/>
          <w:sz w:val="36"/>
          <w:szCs w:val="36"/>
        </w:rPr>
        <w:t>本科毕业论文（设计）</w:t>
      </w:r>
      <w:r>
        <w:rPr>
          <w:rFonts w:hint="eastAsia" w:ascii="仿宋_GB2312" w:eastAsia="仿宋_GB2312"/>
          <w:b/>
          <w:sz w:val="36"/>
          <w:szCs w:val="36"/>
          <w:lang w:eastAsia="zh-CN"/>
        </w:rPr>
        <w:t>指导教师安排表</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55"/>
        <w:gridCol w:w="1500"/>
        <w:gridCol w:w="1568"/>
        <w:gridCol w:w="150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pPr>
              <w:spacing w:line="600" w:lineRule="exact"/>
              <w:jc w:val="center"/>
              <w:rPr>
                <w:rFonts w:hint="eastAsia" w:eastAsia="仿宋_GB2312"/>
                <w:b/>
                <w:bCs/>
                <w:sz w:val="24"/>
                <w:szCs w:val="24"/>
                <w:vertAlign w:val="baseline"/>
                <w:lang w:eastAsia="zh-CN"/>
              </w:rPr>
            </w:pPr>
            <w:r>
              <w:rPr>
                <w:rFonts w:hint="eastAsia" w:eastAsia="仿宋_GB2312"/>
                <w:b/>
                <w:bCs/>
                <w:sz w:val="24"/>
                <w:szCs w:val="24"/>
                <w:vertAlign w:val="baseline"/>
                <w:lang w:eastAsia="zh-CN"/>
              </w:rPr>
              <w:t>序号</w:t>
            </w:r>
          </w:p>
        </w:tc>
        <w:tc>
          <w:tcPr>
            <w:tcW w:w="1255" w:type="dxa"/>
          </w:tcPr>
          <w:p>
            <w:pPr>
              <w:spacing w:line="600" w:lineRule="exact"/>
              <w:jc w:val="center"/>
              <w:rPr>
                <w:rFonts w:hint="eastAsia" w:eastAsia="仿宋_GB2312"/>
                <w:b/>
                <w:bCs/>
                <w:sz w:val="24"/>
                <w:szCs w:val="24"/>
                <w:vertAlign w:val="baseline"/>
                <w:lang w:eastAsia="zh-CN"/>
              </w:rPr>
            </w:pPr>
            <w:r>
              <w:rPr>
                <w:rFonts w:hint="eastAsia" w:eastAsia="仿宋_GB2312"/>
                <w:b/>
                <w:bCs/>
                <w:sz w:val="24"/>
                <w:szCs w:val="24"/>
                <w:vertAlign w:val="baseline"/>
                <w:lang w:eastAsia="zh-CN"/>
              </w:rPr>
              <w:t>学号</w:t>
            </w:r>
          </w:p>
        </w:tc>
        <w:tc>
          <w:tcPr>
            <w:tcW w:w="1500" w:type="dxa"/>
          </w:tcPr>
          <w:p>
            <w:pPr>
              <w:spacing w:line="600" w:lineRule="exact"/>
              <w:jc w:val="center"/>
              <w:rPr>
                <w:rFonts w:hint="eastAsia" w:eastAsia="仿宋_GB2312"/>
                <w:b/>
                <w:bCs/>
                <w:sz w:val="24"/>
                <w:szCs w:val="24"/>
                <w:vertAlign w:val="baseline"/>
                <w:lang w:eastAsia="zh-CN"/>
              </w:rPr>
            </w:pPr>
            <w:r>
              <w:rPr>
                <w:rFonts w:hint="eastAsia" w:eastAsia="仿宋_GB2312"/>
                <w:b/>
                <w:bCs/>
                <w:sz w:val="24"/>
                <w:szCs w:val="24"/>
                <w:vertAlign w:val="baseline"/>
                <w:lang w:eastAsia="zh-CN"/>
              </w:rPr>
              <w:t>姓名</w:t>
            </w:r>
          </w:p>
        </w:tc>
        <w:tc>
          <w:tcPr>
            <w:tcW w:w="1568" w:type="dxa"/>
          </w:tcPr>
          <w:p>
            <w:pPr>
              <w:spacing w:line="600" w:lineRule="exact"/>
              <w:jc w:val="center"/>
              <w:rPr>
                <w:rFonts w:hint="eastAsia" w:eastAsia="仿宋_GB2312"/>
                <w:b/>
                <w:bCs/>
                <w:sz w:val="24"/>
                <w:szCs w:val="24"/>
                <w:vertAlign w:val="baseline"/>
                <w:lang w:eastAsia="zh-CN"/>
              </w:rPr>
            </w:pPr>
            <w:r>
              <w:rPr>
                <w:rFonts w:hint="eastAsia" w:eastAsia="仿宋_GB2312"/>
                <w:b/>
                <w:bCs/>
                <w:sz w:val="24"/>
                <w:szCs w:val="24"/>
                <w:vertAlign w:val="baseline"/>
                <w:lang w:eastAsia="zh-CN"/>
              </w:rPr>
              <w:t>教学点</w:t>
            </w:r>
          </w:p>
        </w:tc>
        <w:tc>
          <w:tcPr>
            <w:tcW w:w="1500" w:type="dxa"/>
          </w:tcPr>
          <w:p>
            <w:pPr>
              <w:spacing w:line="600" w:lineRule="exact"/>
              <w:jc w:val="center"/>
              <w:rPr>
                <w:rFonts w:hint="eastAsia" w:eastAsia="仿宋_GB2312"/>
                <w:b/>
                <w:bCs/>
                <w:sz w:val="24"/>
                <w:szCs w:val="24"/>
                <w:vertAlign w:val="baseline"/>
                <w:lang w:eastAsia="zh-CN"/>
              </w:rPr>
            </w:pPr>
            <w:r>
              <w:rPr>
                <w:rFonts w:hint="eastAsia" w:eastAsia="仿宋_GB2312"/>
                <w:b/>
                <w:bCs/>
                <w:sz w:val="24"/>
                <w:szCs w:val="24"/>
                <w:vertAlign w:val="baseline"/>
                <w:lang w:eastAsia="zh-CN"/>
              </w:rPr>
              <w:t>专业</w:t>
            </w:r>
          </w:p>
        </w:tc>
        <w:tc>
          <w:tcPr>
            <w:tcW w:w="1837" w:type="dxa"/>
          </w:tcPr>
          <w:p>
            <w:pPr>
              <w:spacing w:line="600" w:lineRule="exact"/>
              <w:jc w:val="center"/>
              <w:rPr>
                <w:rFonts w:hint="eastAsia" w:eastAsia="仿宋_GB2312"/>
                <w:b/>
                <w:bCs/>
                <w:sz w:val="24"/>
                <w:szCs w:val="24"/>
                <w:vertAlign w:val="baseline"/>
                <w:lang w:eastAsia="zh-CN"/>
              </w:rPr>
            </w:pPr>
            <w:r>
              <w:rPr>
                <w:rFonts w:hint="eastAsia" w:eastAsia="仿宋_GB2312"/>
                <w:b/>
                <w:bCs/>
                <w:sz w:val="24"/>
                <w:szCs w:val="24"/>
                <w:vertAlign w:val="baseline"/>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pPr>
              <w:spacing w:line="600" w:lineRule="exact"/>
              <w:rPr>
                <w:rFonts w:hint="default" w:eastAsia="仿宋_GB2312"/>
                <w:sz w:val="32"/>
                <w:szCs w:val="32"/>
                <w:vertAlign w:val="baseline"/>
                <w:lang w:val="en-US" w:eastAsia="zh-CN"/>
              </w:rPr>
            </w:pPr>
            <w:r>
              <w:rPr>
                <w:rFonts w:hint="eastAsia" w:eastAsia="仿宋_GB2312"/>
                <w:sz w:val="32"/>
                <w:szCs w:val="32"/>
                <w:vertAlign w:val="baseline"/>
                <w:lang w:val="en-US" w:eastAsia="zh-CN"/>
              </w:rPr>
              <w:t>1</w:t>
            </w:r>
          </w:p>
        </w:tc>
        <w:tc>
          <w:tcPr>
            <w:tcW w:w="1255" w:type="dxa"/>
          </w:tcPr>
          <w:p>
            <w:pPr>
              <w:spacing w:line="600" w:lineRule="exact"/>
              <w:rPr>
                <w:rFonts w:hint="eastAsia" w:eastAsia="仿宋_GB2312"/>
                <w:sz w:val="32"/>
                <w:szCs w:val="32"/>
                <w:vertAlign w:val="baseline"/>
                <w:lang w:eastAsia="zh-CN"/>
              </w:rPr>
            </w:pPr>
          </w:p>
        </w:tc>
        <w:tc>
          <w:tcPr>
            <w:tcW w:w="1500" w:type="dxa"/>
          </w:tcPr>
          <w:p>
            <w:pPr>
              <w:spacing w:line="600" w:lineRule="exact"/>
              <w:rPr>
                <w:rFonts w:hint="eastAsia" w:eastAsia="仿宋_GB2312"/>
                <w:sz w:val="32"/>
                <w:szCs w:val="32"/>
                <w:vertAlign w:val="baseline"/>
                <w:lang w:eastAsia="zh-CN"/>
              </w:rPr>
            </w:pPr>
          </w:p>
        </w:tc>
        <w:tc>
          <w:tcPr>
            <w:tcW w:w="1568" w:type="dxa"/>
          </w:tcPr>
          <w:p>
            <w:pPr>
              <w:spacing w:line="600" w:lineRule="exact"/>
              <w:rPr>
                <w:rFonts w:hint="eastAsia" w:eastAsia="仿宋_GB2312"/>
                <w:sz w:val="32"/>
                <w:szCs w:val="32"/>
                <w:vertAlign w:val="baseline"/>
                <w:lang w:eastAsia="zh-CN"/>
              </w:rPr>
            </w:pPr>
          </w:p>
        </w:tc>
        <w:tc>
          <w:tcPr>
            <w:tcW w:w="1500" w:type="dxa"/>
          </w:tcPr>
          <w:p>
            <w:pPr>
              <w:spacing w:line="600" w:lineRule="exact"/>
              <w:rPr>
                <w:rFonts w:hint="eastAsia" w:eastAsia="仿宋_GB2312"/>
                <w:sz w:val="32"/>
                <w:szCs w:val="32"/>
                <w:vertAlign w:val="baseline"/>
                <w:lang w:eastAsia="zh-CN"/>
              </w:rPr>
            </w:pPr>
          </w:p>
        </w:tc>
        <w:tc>
          <w:tcPr>
            <w:tcW w:w="1837" w:type="dxa"/>
          </w:tcPr>
          <w:p>
            <w:pPr>
              <w:spacing w:line="600" w:lineRule="exact"/>
              <w:rPr>
                <w:rFonts w:hint="eastAsia"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pPr>
              <w:spacing w:line="600" w:lineRule="exact"/>
              <w:rPr>
                <w:rFonts w:hint="default" w:eastAsia="仿宋_GB2312"/>
                <w:sz w:val="32"/>
                <w:szCs w:val="32"/>
                <w:vertAlign w:val="baseline"/>
                <w:lang w:val="en-US" w:eastAsia="zh-CN"/>
              </w:rPr>
            </w:pPr>
            <w:r>
              <w:rPr>
                <w:rFonts w:hint="eastAsia" w:eastAsia="仿宋_GB2312"/>
                <w:sz w:val="32"/>
                <w:szCs w:val="32"/>
                <w:vertAlign w:val="baseline"/>
                <w:lang w:val="en-US" w:eastAsia="zh-CN"/>
              </w:rPr>
              <w:t>2</w:t>
            </w:r>
          </w:p>
        </w:tc>
        <w:tc>
          <w:tcPr>
            <w:tcW w:w="1255" w:type="dxa"/>
          </w:tcPr>
          <w:p>
            <w:pPr>
              <w:spacing w:line="600" w:lineRule="exact"/>
              <w:rPr>
                <w:rFonts w:hint="eastAsia" w:eastAsia="仿宋_GB2312"/>
                <w:sz w:val="32"/>
                <w:szCs w:val="32"/>
                <w:vertAlign w:val="baseline"/>
                <w:lang w:eastAsia="zh-CN"/>
              </w:rPr>
            </w:pPr>
          </w:p>
        </w:tc>
        <w:tc>
          <w:tcPr>
            <w:tcW w:w="1500" w:type="dxa"/>
          </w:tcPr>
          <w:p>
            <w:pPr>
              <w:spacing w:line="600" w:lineRule="exact"/>
              <w:rPr>
                <w:rFonts w:hint="eastAsia" w:eastAsia="仿宋_GB2312"/>
                <w:sz w:val="32"/>
                <w:szCs w:val="32"/>
                <w:vertAlign w:val="baseline"/>
                <w:lang w:eastAsia="zh-CN"/>
              </w:rPr>
            </w:pPr>
          </w:p>
        </w:tc>
        <w:tc>
          <w:tcPr>
            <w:tcW w:w="1568" w:type="dxa"/>
          </w:tcPr>
          <w:p>
            <w:pPr>
              <w:spacing w:line="600" w:lineRule="exact"/>
              <w:rPr>
                <w:rFonts w:hint="eastAsia" w:eastAsia="仿宋_GB2312"/>
                <w:sz w:val="32"/>
                <w:szCs w:val="32"/>
                <w:vertAlign w:val="baseline"/>
                <w:lang w:eastAsia="zh-CN"/>
              </w:rPr>
            </w:pPr>
          </w:p>
        </w:tc>
        <w:tc>
          <w:tcPr>
            <w:tcW w:w="1500" w:type="dxa"/>
          </w:tcPr>
          <w:p>
            <w:pPr>
              <w:spacing w:line="600" w:lineRule="exact"/>
              <w:rPr>
                <w:rFonts w:hint="eastAsia" w:eastAsia="仿宋_GB2312"/>
                <w:sz w:val="32"/>
                <w:szCs w:val="32"/>
                <w:vertAlign w:val="baseline"/>
                <w:lang w:eastAsia="zh-CN"/>
              </w:rPr>
            </w:pPr>
          </w:p>
        </w:tc>
        <w:tc>
          <w:tcPr>
            <w:tcW w:w="1837" w:type="dxa"/>
          </w:tcPr>
          <w:p>
            <w:pPr>
              <w:spacing w:line="600" w:lineRule="exact"/>
              <w:rPr>
                <w:rFonts w:hint="eastAsia"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pPr>
              <w:spacing w:line="600" w:lineRule="exact"/>
              <w:rPr>
                <w:rFonts w:hint="eastAsia" w:eastAsia="仿宋_GB2312"/>
                <w:sz w:val="32"/>
                <w:szCs w:val="32"/>
                <w:vertAlign w:val="baseline"/>
                <w:lang w:eastAsia="zh-CN"/>
              </w:rPr>
            </w:pPr>
          </w:p>
        </w:tc>
        <w:tc>
          <w:tcPr>
            <w:tcW w:w="1255" w:type="dxa"/>
          </w:tcPr>
          <w:p>
            <w:pPr>
              <w:spacing w:line="600" w:lineRule="exact"/>
              <w:rPr>
                <w:rFonts w:hint="eastAsia" w:eastAsia="仿宋_GB2312"/>
                <w:sz w:val="32"/>
                <w:szCs w:val="32"/>
                <w:vertAlign w:val="baseline"/>
                <w:lang w:eastAsia="zh-CN"/>
              </w:rPr>
            </w:pPr>
          </w:p>
        </w:tc>
        <w:tc>
          <w:tcPr>
            <w:tcW w:w="1500" w:type="dxa"/>
          </w:tcPr>
          <w:p>
            <w:pPr>
              <w:spacing w:line="600" w:lineRule="exact"/>
              <w:rPr>
                <w:rFonts w:hint="eastAsia" w:eastAsia="仿宋_GB2312"/>
                <w:sz w:val="32"/>
                <w:szCs w:val="32"/>
                <w:vertAlign w:val="baseline"/>
                <w:lang w:eastAsia="zh-CN"/>
              </w:rPr>
            </w:pPr>
          </w:p>
        </w:tc>
        <w:tc>
          <w:tcPr>
            <w:tcW w:w="1568" w:type="dxa"/>
          </w:tcPr>
          <w:p>
            <w:pPr>
              <w:spacing w:line="600" w:lineRule="exact"/>
              <w:rPr>
                <w:rFonts w:hint="eastAsia" w:eastAsia="仿宋_GB2312"/>
                <w:sz w:val="32"/>
                <w:szCs w:val="32"/>
                <w:vertAlign w:val="baseline"/>
                <w:lang w:eastAsia="zh-CN"/>
              </w:rPr>
            </w:pPr>
          </w:p>
        </w:tc>
        <w:tc>
          <w:tcPr>
            <w:tcW w:w="1500" w:type="dxa"/>
          </w:tcPr>
          <w:p>
            <w:pPr>
              <w:spacing w:line="600" w:lineRule="exact"/>
              <w:rPr>
                <w:rFonts w:hint="eastAsia" w:eastAsia="仿宋_GB2312"/>
                <w:sz w:val="32"/>
                <w:szCs w:val="32"/>
                <w:vertAlign w:val="baseline"/>
                <w:lang w:eastAsia="zh-CN"/>
              </w:rPr>
            </w:pPr>
          </w:p>
        </w:tc>
        <w:tc>
          <w:tcPr>
            <w:tcW w:w="1837" w:type="dxa"/>
          </w:tcPr>
          <w:p>
            <w:pPr>
              <w:spacing w:line="600" w:lineRule="exact"/>
              <w:rPr>
                <w:rFonts w:hint="eastAsia" w:eastAsia="仿宋_GB2312"/>
                <w:sz w:val="32"/>
                <w:szCs w:val="32"/>
                <w:vertAlign w:val="baseline"/>
                <w:lang w:eastAsia="zh-CN"/>
              </w:rPr>
            </w:pPr>
          </w:p>
        </w:tc>
      </w:tr>
    </w:tbl>
    <w:p>
      <w:pPr>
        <w:spacing w:line="600" w:lineRule="exact"/>
        <w:rPr>
          <w:rFonts w:hint="eastAsia" w:eastAsia="仿宋_GB2312"/>
          <w:sz w:val="32"/>
          <w:szCs w:val="32"/>
          <w:lang w:eastAsia="zh-CN"/>
        </w:rPr>
      </w:pPr>
    </w:p>
    <w:p>
      <w:pPr>
        <w:spacing w:line="600" w:lineRule="exact"/>
        <w:rPr>
          <w:rFonts w:hint="eastAsia" w:eastAsia="仿宋_GB2312"/>
          <w:sz w:val="32"/>
          <w:szCs w:val="32"/>
          <w:lang w:val="en-US" w:eastAsia="zh-CN"/>
        </w:rPr>
      </w:pPr>
      <w:r>
        <w:rPr>
          <w:rFonts w:hint="eastAsia" w:eastAsia="仿宋_GB2312"/>
          <w:sz w:val="32"/>
          <w:szCs w:val="32"/>
          <w:lang w:eastAsia="zh-CN"/>
        </w:rPr>
        <w:t>附件</w:t>
      </w:r>
      <w:r>
        <w:rPr>
          <w:rFonts w:hint="eastAsia" w:eastAsia="仿宋_GB2312"/>
          <w:sz w:val="32"/>
          <w:szCs w:val="32"/>
          <w:lang w:val="en-US" w:eastAsia="zh-CN"/>
        </w:rPr>
        <w:t>9：</w:t>
      </w:r>
    </w:p>
    <w:p>
      <w:pPr>
        <w:spacing w:afterLines="50"/>
        <w:jc w:val="center"/>
        <w:rPr>
          <w:rFonts w:hint="eastAsia" w:ascii="仿宋_GB2312" w:eastAsia="仿宋_GB2312"/>
          <w:b/>
          <w:sz w:val="36"/>
          <w:szCs w:val="36"/>
          <w:lang w:eastAsia="zh-CN"/>
        </w:rPr>
      </w:pPr>
      <w:r>
        <w:rPr>
          <w:rFonts w:hint="eastAsia" w:ascii="仿宋_GB2312" w:eastAsia="仿宋_GB2312"/>
          <w:b/>
          <w:sz w:val="36"/>
          <w:szCs w:val="36"/>
        </w:rPr>
        <w:t>本科毕业论文（设计）</w:t>
      </w:r>
      <w:r>
        <w:rPr>
          <w:rFonts w:hint="eastAsia" w:ascii="仿宋_GB2312" w:eastAsia="仿宋_GB2312"/>
          <w:b/>
          <w:sz w:val="36"/>
          <w:szCs w:val="36"/>
          <w:lang w:eastAsia="zh-CN"/>
        </w:rPr>
        <w:t>拟答辩学生安排表</w:t>
      </w:r>
    </w:p>
    <w:tbl>
      <w:tblPr>
        <w:tblStyle w:val="7"/>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24"/>
        <w:gridCol w:w="1048"/>
        <w:gridCol w:w="1096"/>
        <w:gridCol w:w="1048"/>
        <w:gridCol w:w="1283"/>
        <w:gridCol w:w="128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vertAlign w:val="baseline"/>
                <w:lang w:eastAsia="zh-CN"/>
              </w:rPr>
              <w:t>序号</w:t>
            </w:r>
          </w:p>
        </w:tc>
        <w:tc>
          <w:tcPr>
            <w:tcW w:w="724"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vertAlign w:val="baseline"/>
                <w:lang w:eastAsia="zh-CN"/>
              </w:rPr>
              <w:t>学号</w:t>
            </w:r>
          </w:p>
        </w:tc>
        <w:tc>
          <w:tcPr>
            <w:tcW w:w="1048"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vertAlign w:val="baseline"/>
                <w:lang w:eastAsia="zh-CN"/>
              </w:rPr>
              <w:t>姓名</w:t>
            </w:r>
          </w:p>
        </w:tc>
        <w:tc>
          <w:tcPr>
            <w:tcW w:w="1096"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vertAlign w:val="baseline"/>
                <w:lang w:eastAsia="zh-CN"/>
              </w:rPr>
              <w:t>教学点</w:t>
            </w:r>
          </w:p>
        </w:tc>
        <w:tc>
          <w:tcPr>
            <w:tcW w:w="1048"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vertAlign w:val="baseline"/>
                <w:lang w:eastAsia="zh-CN"/>
              </w:rPr>
              <w:t>专业</w:t>
            </w:r>
          </w:p>
        </w:tc>
        <w:tc>
          <w:tcPr>
            <w:tcW w:w="1283"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vertAlign w:val="baseline"/>
                <w:lang w:eastAsia="zh-CN"/>
              </w:rPr>
              <w:t>论文题目</w:t>
            </w:r>
          </w:p>
        </w:tc>
        <w:tc>
          <w:tcPr>
            <w:tcW w:w="1283"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rPr>
              <w:t>相似性检测</w:t>
            </w:r>
          </w:p>
        </w:tc>
        <w:tc>
          <w:tcPr>
            <w:tcW w:w="1283" w:type="dxa"/>
          </w:tcPr>
          <w:p>
            <w:pPr>
              <w:spacing w:line="600" w:lineRule="exact"/>
              <w:jc w:val="center"/>
              <w:rPr>
                <w:rFonts w:hint="eastAsia" w:eastAsia="仿宋_GB2312"/>
                <w:b/>
                <w:bCs/>
                <w:sz w:val="21"/>
                <w:szCs w:val="21"/>
                <w:vertAlign w:val="baseline"/>
                <w:lang w:eastAsia="zh-CN"/>
              </w:rPr>
            </w:pPr>
            <w:r>
              <w:rPr>
                <w:rFonts w:hint="eastAsia" w:eastAsia="仿宋_GB2312"/>
                <w:b/>
                <w:bCs/>
                <w:sz w:val="21"/>
                <w:szCs w:val="21"/>
                <w:vertAlign w:val="baseline"/>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spacing w:line="600" w:lineRule="exact"/>
              <w:rPr>
                <w:rFonts w:hint="default" w:eastAsia="仿宋_GB2312"/>
                <w:sz w:val="32"/>
                <w:szCs w:val="32"/>
                <w:vertAlign w:val="baseline"/>
                <w:lang w:val="en-US" w:eastAsia="zh-CN"/>
              </w:rPr>
            </w:pPr>
            <w:r>
              <w:rPr>
                <w:rFonts w:hint="eastAsia" w:eastAsia="仿宋_GB2312"/>
                <w:sz w:val="32"/>
                <w:szCs w:val="32"/>
                <w:vertAlign w:val="baseline"/>
                <w:lang w:val="en-US" w:eastAsia="zh-CN"/>
              </w:rPr>
              <w:t>1</w:t>
            </w:r>
          </w:p>
        </w:tc>
        <w:tc>
          <w:tcPr>
            <w:tcW w:w="724" w:type="dxa"/>
          </w:tcPr>
          <w:p>
            <w:pPr>
              <w:spacing w:line="600" w:lineRule="exact"/>
              <w:rPr>
                <w:rFonts w:hint="eastAsia" w:eastAsia="仿宋_GB2312"/>
                <w:sz w:val="32"/>
                <w:szCs w:val="32"/>
                <w:vertAlign w:val="baseline"/>
                <w:lang w:eastAsia="zh-CN"/>
              </w:rPr>
            </w:pPr>
          </w:p>
        </w:tc>
        <w:tc>
          <w:tcPr>
            <w:tcW w:w="1048" w:type="dxa"/>
          </w:tcPr>
          <w:p>
            <w:pPr>
              <w:spacing w:line="600" w:lineRule="exact"/>
              <w:rPr>
                <w:rFonts w:hint="eastAsia" w:eastAsia="仿宋_GB2312"/>
                <w:sz w:val="32"/>
                <w:szCs w:val="32"/>
                <w:vertAlign w:val="baseline"/>
                <w:lang w:eastAsia="zh-CN"/>
              </w:rPr>
            </w:pPr>
          </w:p>
        </w:tc>
        <w:tc>
          <w:tcPr>
            <w:tcW w:w="1096" w:type="dxa"/>
          </w:tcPr>
          <w:p>
            <w:pPr>
              <w:spacing w:line="600" w:lineRule="exact"/>
              <w:rPr>
                <w:rFonts w:hint="eastAsia" w:eastAsia="仿宋_GB2312"/>
                <w:sz w:val="32"/>
                <w:szCs w:val="32"/>
                <w:vertAlign w:val="baseline"/>
                <w:lang w:eastAsia="zh-CN"/>
              </w:rPr>
            </w:pPr>
          </w:p>
        </w:tc>
        <w:tc>
          <w:tcPr>
            <w:tcW w:w="1048"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spacing w:line="600" w:lineRule="exact"/>
              <w:rPr>
                <w:rFonts w:hint="default" w:eastAsia="仿宋_GB2312"/>
                <w:sz w:val="32"/>
                <w:szCs w:val="32"/>
                <w:vertAlign w:val="baseline"/>
                <w:lang w:val="en-US" w:eastAsia="zh-CN"/>
              </w:rPr>
            </w:pPr>
            <w:r>
              <w:rPr>
                <w:rFonts w:hint="eastAsia" w:eastAsia="仿宋_GB2312"/>
                <w:sz w:val="32"/>
                <w:szCs w:val="32"/>
                <w:vertAlign w:val="baseline"/>
                <w:lang w:val="en-US" w:eastAsia="zh-CN"/>
              </w:rPr>
              <w:t>2</w:t>
            </w:r>
          </w:p>
        </w:tc>
        <w:tc>
          <w:tcPr>
            <w:tcW w:w="724" w:type="dxa"/>
          </w:tcPr>
          <w:p>
            <w:pPr>
              <w:spacing w:line="600" w:lineRule="exact"/>
              <w:rPr>
                <w:rFonts w:hint="eastAsia" w:eastAsia="仿宋_GB2312"/>
                <w:sz w:val="32"/>
                <w:szCs w:val="32"/>
                <w:vertAlign w:val="baseline"/>
                <w:lang w:eastAsia="zh-CN"/>
              </w:rPr>
            </w:pPr>
          </w:p>
        </w:tc>
        <w:tc>
          <w:tcPr>
            <w:tcW w:w="1048" w:type="dxa"/>
          </w:tcPr>
          <w:p>
            <w:pPr>
              <w:spacing w:line="600" w:lineRule="exact"/>
              <w:rPr>
                <w:rFonts w:hint="eastAsia" w:eastAsia="仿宋_GB2312"/>
                <w:sz w:val="32"/>
                <w:szCs w:val="32"/>
                <w:vertAlign w:val="baseline"/>
                <w:lang w:eastAsia="zh-CN"/>
              </w:rPr>
            </w:pPr>
          </w:p>
        </w:tc>
        <w:tc>
          <w:tcPr>
            <w:tcW w:w="1096" w:type="dxa"/>
          </w:tcPr>
          <w:p>
            <w:pPr>
              <w:spacing w:line="600" w:lineRule="exact"/>
              <w:rPr>
                <w:rFonts w:hint="eastAsia" w:eastAsia="仿宋_GB2312"/>
                <w:sz w:val="32"/>
                <w:szCs w:val="32"/>
                <w:vertAlign w:val="baseline"/>
                <w:lang w:eastAsia="zh-CN"/>
              </w:rPr>
            </w:pPr>
          </w:p>
        </w:tc>
        <w:tc>
          <w:tcPr>
            <w:tcW w:w="1048"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spacing w:line="600" w:lineRule="exact"/>
              <w:rPr>
                <w:rFonts w:hint="eastAsia" w:eastAsia="仿宋_GB2312"/>
                <w:sz w:val="32"/>
                <w:szCs w:val="32"/>
                <w:vertAlign w:val="baseline"/>
                <w:lang w:eastAsia="zh-CN"/>
              </w:rPr>
            </w:pPr>
          </w:p>
        </w:tc>
        <w:tc>
          <w:tcPr>
            <w:tcW w:w="724" w:type="dxa"/>
          </w:tcPr>
          <w:p>
            <w:pPr>
              <w:spacing w:line="600" w:lineRule="exact"/>
              <w:rPr>
                <w:rFonts w:hint="eastAsia" w:eastAsia="仿宋_GB2312"/>
                <w:sz w:val="32"/>
                <w:szCs w:val="32"/>
                <w:vertAlign w:val="baseline"/>
                <w:lang w:eastAsia="zh-CN"/>
              </w:rPr>
            </w:pPr>
          </w:p>
        </w:tc>
        <w:tc>
          <w:tcPr>
            <w:tcW w:w="1048" w:type="dxa"/>
          </w:tcPr>
          <w:p>
            <w:pPr>
              <w:spacing w:line="600" w:lineRule="exact"/>
              <w:rPr>
                <w:rFonts w:hint="eastAsia" w:eastAsia="仿宋_GB2312"/>
                <w:sz w:val="32"/>
                <w:szCs w:val="32"/>
                <w:vertAlign w:val="baseline"/>
                <w:lang w:eastAsia="zh-CN"/>
              </w:rPr>
            </w:pPr>
          </w:p>
        </w:tc>
        <w:tc>
          <w:tcPr>
            <w:tcW w:w="1096" w:type="dxa"/>
          </w:tcPr>
          <w:p>
            <w:pPr>
              <w:spacing w:line="600" w:lineRule="exact"/>
              <w:rPr>
                <w:rFonts w:hint="eastAsia" w:eastAsia="仿宋_GB2312"/>
                <w:sz w:val="32"/>
                <w:szCs w:val="32"/>
                <w:vertAlign w:val="baseline"/>
                <w:lang w:eastAsia="zh-CN"/>
              </w:rPr>
            </w:pPr>
          </w:p>
        </w:tc>
        <w:tc>
          <w:tcPr>
            <w:tcW w:w="1048"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c>
          <w:tcPr>
            <w:tcW w:w="1283" w:type="dxa"/>
          </w:tcPr>
          <w:p>
            <w:pPr>
              <w:spacing w:line="600" w:lineRule="exact"/>
              <w:rPr>
                <w:rFonts w:hint="eastAsia" w:eastAsia="仿宋_GB2312"/>
                <w:sz w:val="32"/>
                <w:szCs w:val="32"/>
                <w:vertAlign w:val="baseline"/>
                <w:lang w:eastAsia="zh-CN"/>
              </w:rPr>
            </w:pPr>
          </w:p>
        </w:tc>
      </w:tr>
    </w:tbl>
    <w:p>
      <w:pPr>
        <w:spacing w:line="600" w:lineRule="exact"/>
        <w:rPr>
          <w:rFonts w:hint="eastAsia" w:eastAsia="仿宋_GB2312"/>
          <w:sz w:val="32"/>
          <w:szCs w:val="32"/>
          <w:lang w:eastAsia="zh-CN"/>
        </w:rPr>
      </w:pPr>
    </w:p>
    <w:p>
      <w:pPr>
        <w:spacing w:line="600" w:lineRule="exact"/>
        <w:rPr>
          <w:rFonts w:hint="eastAsia" w:eastAsia="仿宋_GB2312"/>
          <w:sz w:val="32"/>
          <w:szCs w:val="32"/>
          <w:lang w:val="en-US" w:eastAsia="zh-CN"/>
        </w:rPr>
      </w:pPr>
      <w:r>
        <w:rPr>
          <w:rFonts w:hint="eastAsia" w:eastAsia="仿宋_GB2312"/>
          <w:sz w:val="32"/>
          <w:szCs w:val="32"/>
          <w:lang w:eastAsia="zh-CN"/>
        </w:rPr>
        <w:t>附件</w:t>
      </w:r>
      <w:r>
        <w:rPr>
          <w:rFonts w:hint="eastAsia" w:eastAsia="仿宋_GB2312"/>
          <w:sz w:val="32"/>
          <w:szCs w:val="32"/>
          <w:lang w:val="en-US" w:eastAsia="zh-CN"/>
        </w:rPr>
        <w:t>10</w:t>
      </w:r>
    </w:p>
    <w:p>
      <w:pPr>
        <w:spacing w:afterLines="50"/>
        <w:jc w:val="center"/>
        <w:rPr>
          <w:rFonts w:hint="eastAsia" w:ascii="仿宋_GB2312" w:eastAsia="仿宋_GB2312"/>
          <w:b/>
          <w:sz w:val="36"/>
          <w:szCs w:val="36"/>
          <w:lang w:val="en-US" w:eastAsia="zh-CN"/>
        </w:rPr>
      </w:pPr>
      <w:r>
        <w:rPr>
          <w:rFonts w:hint="eastAsia" w:ascii="仿宋_GB2312" w:eastAsia="仿宋_GB2312"/>
          <w:b/>
          <w:sz w:val="36"/>
          <w:szCs w:val="36"/>
          <w:lang w:val="en-US" w:eastAsia="zh-CN"/>
        </w:rPr>
        <w:t>云南财经大学继续教育学院毕业论文成绩登记表</w:t>
      </w:r>
    </w:p>
    <w:p>
      <w:pPr>
        <w:spacing w:line="600" w:lineRule="exact"/>
        <w:ind w:firstLine="482" w:firstLineChars="200"/>
        <w:rPr>
          <w:rFonts w:hint="default"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教学形式：       教学点：      专业：         层次：  </w:t>
      </w:r>
    </w:p>
    <w:tbl>
      <w:tblPr>
        <w:tblStyle w:val="6"/>
        <w:tblW w:w="8432" w:type="dxa"/>
        <w:tblInd w:w="0" w:type="dxa"/>
        <w:shd w:val="clear" w:color="auto" w:fill="auto"/>
        <w:tblLayout w:type="fixed"/>
        <w:tblCellMar>
          <w:top w:w="0" w:type="dxa"/>
          <w:left w:w="0" w:type="dxa"/>
          <w:bottom w:w="0" w:type="dxa"/>
          <w:right w:w="0" w:type="dxa"/>
        </w:tblCellMar>
      </w:tblPr>
      <w:tblGrid>
        <w:gridCol w:w="774"/>
        <w:gridCol w:w="1079"/>
        <w:gridCol w:w="3429"/>
        <w:gridCol w:w="1050"/>
        <w:gridCol w:w="1050"/>
        <w:gridCol w:w="1050"/>
      </w:tblGrid>
      <w:tr>
        <w:tblPrEx>
          <w:tblCellMar>
            <w:top w:w="0" w:type="dxa"/>
            <w:left w:w="0" w:type="dxa"/>
            <w:bottom w:w="0" w:type="dxa"/>
            <w:right w:w="0" w:type="dxa"/>
          </w:tblCellMar>
        </w:tblPrEx>
        <w:trPr>
          <w:trHeight w:val="111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毕 业 论 文 题 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指导教师评定成绩</w:t>
            </w:r>
          </w:p>
        </w:tc>
        <w:tc>
          <w:tcPr>
            <w:tcW w:w="105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答辩小组评定成绩</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汇总成绩</w:t>
            </w:r>
          </w:p>
        </w:tc>
      </w:tr>
      <w:tr>
        <w:tblPrEx>
          <w:tblCellMar>
            <w:top w:w="0" w:type="dxa"/>
            <w:left w:w="0" w:type="dxa"/>
            <w:bottom w:w="0" w:type="dxa"/>
            <w:right w:w="0" w:type="dxa"/>
          </w:tblCellMar>
        </w:tblPrEx>
        <w:trPr>
          <w:trHeight w:val="54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4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spacing w:beforeLines="50"/>
        <w:rPr>
          <w:rFonts w:hint="eastAsia" w:ascii="宋体" w:eastAsiaTheme="minorEastAsia"/>
          <w:lang w:val="en-US" w:eastAsia="zh-CN"/>
        </w:rPr>
      </w:pPr>
    </w:p>
    <w:sectPr>
      <w:footerReference r:id="rId3" w:type="default"/>
      <w:pgSz w:w="11906" w:h="16838"/>
      <w:pgMar w:top="1440" w:right="1797" w:bottom="1440" w:left="179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4"/>
      <w:ind w:right="360" w:firstLine="360"/>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AF0CD2"/>
    <w:multiLevelType w:val="singleLevel"/>
    <w:tmpl w:val="E4AF0CD2"/>
    <w:lvl w:ilvl="0" w:tentative="0">
      <w:start w:val="1"/>
      <w:numFmt w:val="decimal"/>
      <w:lvlText w:val="%1."/>
      <w:lvlJc w:val="left"/>
      <w:pPr>
        <w:tabs>
          <w:tab w:val="left" w:pos="312"/>
        </w:tabs>
      </w:pPr>
    </w:lvl>
  </w:abstractNum>
  <w:abstractNum w:abstractNumId="1">
    <w:nsid w:val="FF2684B1"/>
    <w:multiLevelType w:val="singleLevel"/>
    <w:tmpl w:val="FF2684B1"/>
    <w:lvl w:ilvl="0" w:tentative="0">
      <w:start w:val="7"/>
      <w:numFmt w:val="chineseCounting"/>
      <w:suff w:val="space"/>
      <w:lvlText w:val="第%1章"/>
      <w:lvlJc w:val="left"/>
      <w:rPr>
        <w:rFonts w:hint="eastAsia"/>
      </w:rPr>
    </w:lvl>
  </w:abstractNum>
  <w:abstractNum w:abstractNumId="2">
    <w:nsid w:val="4D74CE3C"/>
    <w:multiLevelType w:val="singleLevel"/>
    <w:tmpl w:val="4D74CE3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18"/>
    <w:rsid w:val="007A5318"/>
    <w:rsid w:val="01F12017"/>
    <w:rsid w:val="02141529"/>
    <w:rsid w:val="03A06CC8"/>
    <w:rsid w:val="06DE256D"/>
    <w:rsid w:val="0AF35385"/>
    <w:rsid w:val="15D75E7C"/>
    <w:rsid w:val="1BFB0831"/>
    <w:rsid w:val="1FBC06FC"/>
    <w:rsid w:val="21253170"/>
    <w:rsid w:val="2DC1629B"/>
    <w:rsid w:val="36C86698"/>
    <w:rsid w:val="3FDF16B5"/>
    <w:rsid w:val="433F75F9"/>
    <w:rsid w:val="4F787102"/>
    <w:rsid w:val="55186B0A"/>
    <w:rsid w:val="55FB7E24"/>
    <w:rsid w:val="604F193C"/>
    <w:rsid w:val="691E667B"/>
    <w:rsid w:val="78E04B33"/>
    <w:rsid w:val="7AA9670C"/>
    <w:rsid w:val="7BB0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仿宋_GB2312" w:cs="Times New Roman"/>
      <w:sz w:val="32"/>
      <w:szCs w:val="20"/>
    </w:rPr>
  </w:style>
  <w:style w:type="paragraph" w:styleId="3">
    <w:name w:val="Balloon Text"/>
    <w:basedOn w:val="1"/>
    <w:link w:val="13"/>
    <w:semiHidden/>
    <w:qFormat/>
    <w:uiPriority w:val="0"/>
    <w:rPr>
      <w:rFonts w:ascii="Times New Roman" w:hAnsi="Times New Roman" w:eastAsia="宋体" w:cs="Times New Roman"/>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qFormat/>
    <w:uiPriority w:val="0"/>
    <w:rPr>
      <w:rFonts w:cs="Times New Roman"/>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0"/>
    <w:rPr>
      <w:sz w:val="18"/>
      <w:szCs w:val="18"/>
    </w:rPr>
  </w:style>
  <w:style w:type="character" w:customStyle="1" w:styleId="12">
    <w:name w:val="页脚 Char1"/>
    <w:qFormat/>
    <w:locked/>
    <w:uiPriority w:val="0"/>
    <w:rPr>
      <w:sz w:val="18"/>
    </w:rPr>
  </w:style>
  <w:style w:type="character" w:customStyle="1" w:styleId="13">
    <w:name w:val="批注框文本 Char"/>
    <w:basedOn w:val="8"/>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1507</Words>
  <Characters>8595</Characters>
  <Lines>71</Lines>
  <Paragraphs>20</Paragraphs>
  <TotalTime>5</TotalTime>
  <ScaleCrop>false</ScaleCrop>
  <LinksUpToDate>false</LinksUpToDate>
  <CharactersWithSpaces>10082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2017-05-19T02:25:00Z</dcterms:created>
  <dc:creator>吴红刚【继续教育学院】</dc:creator>
  <cp:lastModifiedBy>吴红刚</cp:lastModifiedBy>
  <dcterms:modified xsi:type="dcterms:W3CDTF">2020-06-04T09:04:24Z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