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firstLine="0" w:firstLineChars="0"/>
        <w:rPr>
          <w:rFonts w:hint="eastAsia" w:ascii="宋体" w:hAnsi="宋体" w:cs="Arial"/>
          <w:b/>
          <w:bCs/>
          <w:kern w:val="0"/>
          <w:szCs w:val="21"/>
          <w:lang w:eastAsia="zh-CN"/>
        </w:rPr>
      </w:pPr>
      <w:bookmarkStart w:id="2" w:name="_GoBack"/>
      <w:r>
        <w:rPr>
          <w:rFonts w:hint="eastAsia" w:ascii="宋体" w:hAnsi="宋体" w:cs="Arial"/>
          <w:b/>
          <w:bCs/>
          <w:kern w:val="0"/>
          <w:szCs w:val="21"/>
          <w:lang w:eastAsia="zh-CN"/>
        </w:rPr>
        <w:t>人力资源管理复习资料</w:t>
      </w:r>
    </w:p>
    <w:bookmarkEnd w:id="2"/>
    <w:p>
      <w:pPr>
        <w:pStyle w:val="9"/>
        <w:ind w:firstLine="0" w:firstLineChars="0"/>
      </w:pPr>
      <w:r>
        <w:rPr>
          <w:rFonts w:hint="eastAsia" w:ascii="宋体" w:hAnsi="宋体" w:cs="Arial"/>
          <w:kern w:val="0"/>
          <w:szCs w:val="21"/>
        </w:rPr>
        <w:t>一、</w:t>
      </w:r>
      <w:r>
        <w:rPr>
          <w:rFonts w:ascii="宋体" w:hAnsi="宋体" w:cs="Arial"/>
          <w:kern w:val="0"/>
          <w:szCs w:val="21"/>
        </w:rPr>
        <w:t>单项选择题(每小题</w:t>
      </w:r>
      <w:r>
        <w:rPr>
          <w:rFonts w:hint="eastAsia" w:ascii="宋体" w:hAnsi="宋体" w:cs="Arial"/>
          <w:kern w:val="0"/>
          <w:szCs w:val="21"/>
        </w:rPr>
        <w:t>2</w:t>
      </w:r>
      <w:r>
        <w:rPr>
          <w:rFonts w:ascii="宋体" w:hAnsi="宋体" w:cs="Arial"/>
          <w:kern w:val="0"/>
          <w:szCs w:val="21"/>
        </w:rPr>
        <w:t>，共30分)。</w:t>
      </w:r>
    </w:p>
    <w:p/>
    <w:p>
      <w:pPr>
        <w:pStyle w:val="9"/>
        <w:numPr>
          <w:ilvl w:val="0"/>
          <w:numId w:val="1"/>
        </w:numPr>
        <w:spacing w:line="360" w:lineRule="exact"/>
        <w:ind w:left="424" w:hanging="424" w:hangingChars="202"/>
        <w:rPr>
          <w:rFonts w:ascii="宋体" w:hAnsi="宋体"/>
          <w:szCs w:val="21"/>
        </w:rPr>
      </w:pPr>
      <w:r>
        <w:rPr>
          <w:rFonts w:hint="eastAsia" w:ascii="宋体" w:hAnsi="宋体"/>
          <w:szCs w:val="21"/>
        </w:rPr>
        <w:t>以下薪酬部分不属于福利的是(  D    )。</w:t>
      </w:r>
    </w:p>
    <w:p>
      <w:pPr>
        <w:pStyle w:val="9"/>
        <w:spacing w:line="360" w:lineRule="exact"/>
        <w:ind w:left="422" w:leftChars="201" w:firstLine="2" w:firstLineChars="0"/>
        <w:rPr>
          <w:rFonts w:ascii="宋体" w:hAnsi="宋体"/>
          <w:szCs w:val="21"/>
        </w:rPr>
      </w:pPr>
      <w:r>
        <w:rPr>
          <w:rFonts w:hint="eastAsia" w:ascii="宋体" w:hAnsi="宋体"/>
          <w:szCs w:val="21"/>
        </w:rPr>
        <w:t>A.社会保险</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B.过节费</w:t>
      </w:r>
      <w:r>
        <w:rPr>
          <w:rFonts w:hint="eastAsia" w:ascii="宋体" w:hAnsi="宋体"/>
          <w:szCs w:val="21"/>
        </w:rPr>
        <w:tab/>
      </w:r>
      <w:r>
        <w:rPr>
          <w:rFonts w:hint="eastAsia" w:ascii="宋体" w:hAnsi="宋体"/>
          <w:szCs w:val="21"/>
        </w:rPr>
        <w:tab/>
      </w:r>
      <w:r>
        <w:rPr>
          <w:rFonts w:hint="eastAsia" w:ascii="宋体" w:hAnsi="宋体"/>
          <w:szCs w:val="21"/>
        </w:rPr>
        <w:t>C.教育培训</w:t>
      </w:r>
      <w:r>
        <w:rPr>
          <w:rFonts w:hint="eastAsia" w:ascii="宋体" w:hAnsi="宋体"/>
          <w:szCs w:val="21"/>
        </w:rPr>
        <w:tab/>
      </w:r>
      <w:r>
        <w:rPr>
          <w:rFonts w:hint="eastAsia" w:ascii="宋体" w:hAnsi="宋体"/>
          <w:szCs w:val="21"/>
        </w:rPr>
        <w:tab/>
      </w:r>
      <w:r>
        <w:rPr>
          <w:rFonts w:hint="eastAsia" w:ascii="宋体" w:hAnsi="宋体"/>
          <w:szCs w:val="21"/>
        </w:rPr>
        <w:t>D.岗位津工资</w:t>
      </w:r>
    </w:p>
    <w:p>
      <w:pPr>
        <w:pStyle w:val="9"/>
        <w:numPr>
          <w:ilvl w:val="0"/>
          <w:numId w:val="1"/>
        </w:numPr>
        <w:spacing w:line="360" w:lineRule="exact"/>
        <w:ind w:left="424" w:hanging="424" w:hangingChars="202"/>
        <w:rPr>
          <w:rFonts w:ascii="宋体" w:hAnsi="宋体"/>
          <w:szCs w:val="21"/>
        </w:rPr>
      </w:pPr>
      <w:r>
        <w:rPr>
          <w:rFonts w:hint="eastAsia" w:ascii="宋体" w:hAnsi="宋体"/>
          <w:szCs w:val="21"/>
        </w:rPr>
        <w:t>人力资源需求预测的方法有（  D   ）。</w:t>
      </w:r>
    </w:p>
    <w:p>
      <w:pPr>
        <w:pStyle w:val="9"/>
        <w:spacing w:line="360" w:lineRule="exact"/>
        <w:ind w:left="422" w:leftChars="201" w:firstLine="2" w:firstLineChars="0"/>
        <w:rPr>
          <w:rFonts w:ascii="宋体" w:hAnsi="宋体"/>
          <w:szCs w:val="21"/>
        </w:rPr>
      </w:pPr>
      <w:r>
        <w:rPr>
          <w:rFonts w:hint="eastAsia" w:ascii="宋体" w:hAnsi="宋体"/>
          <w:szCs w:val="21"/>
        </w:rPr>
        <w:t>A.替换单法</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B.技能清单法</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C.转移矩阵</w:t>
      </w:r>
      <w:r>
        <w:rPr>
          <w:rFonts w:hint="eastAsia" w:ascii="宋体" w:hAnsi="宋体"/>
          <w:szCs w:val="21"/>
        </w:rPr>
        <w:tab/>
      </w:r>
      <w:r>
        <w:rPr>
          <w:rFonts w:hint="eastAsia" w:ascii="宋体" w:hAnsi="宋体"/>
          <w:szCs w:val="21"/>
        </w:rPr>
        <w:tab/>
      </w:r>
      <w:r>
        <w:rPr>
          <w:rFonts w:hint="eastAsia" w:ascii="宋体" w:hAnsi="宋体"/>
          <w:szCs w:val="21"/>
        </w:rPr>
        <w:t>D.回归分析法</w:t>
      </w:r>
    </w:p>
    <w:p>
      <w:pPr>
        <w:pStyle w:val="9"/>
        <w:numPr>
          <w:ilvl w:val="0"/>
          <w:numId w:val="1"/>
        </w:numPr>
        <w:spacing w:line="360" w:lineRule="exact"/>
        <w:ind w:left="424" w:hanging="424" w:hangingChars="202"/>
        <w:rPr>
          <w:rFonts w:ascii="宋体" w:hAnsi="宋体"/>
          <w:szCs w:val="21"/>
        </w:rPr>
      </w:pPr>
      <w:r>
        <w:rPr>
          <w:rFonts w:hint="eastAsia" w:ascii="宋体" w:hAnsi="宋体"/>
          <w:szCs w:val="21"/>
        </w:rPr>
        <w:t>对各类岗位的性质任务、职责权限、岗位关系、劳动关系等进行系统研究的是（ D ）。</w:t>
      </w:r>
    </w:p>
    <w:p>
      <w:pPr>
        <w:pStyle w:val="9"/>
        <w:spacing w:line="360" w:lineRule="exact"/>
        <w:ind w:left="422" w:leftChars="201" w:firstLine="2" w:firstLineChars="0"/>
        <w:rPr>
          <w:rFonts w:ascii="宋体" w:hAnsi="宋体"/>
          <w:szCs w:val="21"/>
        </w:rPr>
      </w:pPr>
      <w:r>
        <w:rPr>
          <w:rFonts w:hint="eastAsia" w:ascii="宋体" w:hAnsi="宋体"/>
          <w:szCs w:val="21"/>
        </w:rPr>
        <w:t>A.岗位设计</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 xml:space="preserve">B.工作说明书 </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C.岗位规划</w:t>
      </w:r>
      <w:r>
        <w:rPr>
          <w:rFonts w:hint="eastAsia" w:ascii="宋体" w:hAnsi="宋体"/>
          <w:szCs w:val="21"/>
        </w:rPr>
        <w:tab/>
      </w:r>
      <w:r>
        <w:rPr>
          <w:rFonts w:hint="eastAsia" w:ascii="宋体" w:hAnsi="宋体"/>
          <w:szCs w:val="21"/>
        </w:rPr>
        <w:tab/>
      </w:r>
      <w:r>
        <w:rPr>
          <w:rFonts w:hint="eastAsia" w:ascii="宋体" w:hAnsi="宋体"/>
          <w:szCs w:val="21"/>
        </w:rPr>
        <w:t>D.岗位分析</w:t>
      </w:r>
    </w:p>
    <w:p>
      <w:pPr>
        <w:pStyle w:val="9"/>
        <w:numPr>
          <w:ilvl w:val="0"/>
          <w:numId w:val="1"/>
        </w:numPr>
        <w:spacing w:line="360" w:lineRule="exact"/>
        <w:ind w:left="424" w:hanging="424" w:hangingChars="202"/>
        <w:rPr>
          <w:rFonts w:ascii="宋体" w:hAnsi="宋体"/>
          <w:szCs w:val="21"/>
        </w:rPr>
      </w:pPr>
      <w:r>
        <w:rPr>
          <w:rFonts w:hint="eastAsia" w:ascii="宋体" w:hAnsi="宋体"/>
          <w:szCs w:val="21"/>
        </w:rPr>
        <w:t>马斯洛的需求层次理论属于哪种类型的激励理论？（ A ）</w:t>
      </w:r>
    </w:p>
    <w:p>
      <w:pPr>
        <w:pStyle w:val="9"/>
        <w:spacing w:line="360" w:lineRule="exact"/>
        <w:ind w:left="422" w:leftChars="201" w:firstLine="2" w:firstLineChars="0"/>
        <w:rPr>
          <w:rFonts w:ascii="宋体" w:hAnsi="宋体"/>
          <w:szCs w:val="21"/>
        </w:rPr>
      </w:pPr>
      <w:r>
        <w:rPr>
          <w:rFonts w:hint="eastAsia" w:ascii="宋体" w:hAnsi="宋体"/>
          <w:szCs w:val="21"/>
        </w:rPr>
        <w:t>A. 内容型         B.过程型      C.行为改造型      D.综合型</w:t>
      </w:r>
    </w:p>
    <w:p>
      <w:pPr>
        <w:pStyle w:val="9"/>
        <w:numPr>
          <w:ilvl w:val="0"/>
          <w:numId w:val="1"/>
        </w:numPr>
        <w:spacing w:line="360" w:lineRule="exact"/>
        <w:ind w:left="424" w:hanging="424" w:hangingChars="202"/>
        <w:rPr>
          <w:rFonts w:ascii="宋体" w:hAnsi="宋体"/>
          <w:szCs w:val="21"/>
        </w:rPr>
      </w:pPr>
      <w:r>
        <w:rPr>
          <w:rFonts w:hint="eastAsia" w:ascii="宋体" w:hAnsi="宋体"/>
          <w:szCs w:val="21"/>
        </w:rPr>
        <w:t>对生产管理人员的绩效考评，最经常采用的是（ B ）。</w:t>
      </w:r>
    </w:p>
    <w:p>
      <w:pPr>
        <w:pStyle w:val="9"/>
        <w:spacing w:line="360" w:lineRule="exact"/>
        <w:ind w:left="422" w:leftChars="201" w:firstLine="2" w:firstLineChars="0"/>
        <w:rPr>
          <w:rFonts w:ascii="宋体" w:hAnsi="宋体"/>
          <w:szCs w:val="21"/>
        </w:rPr>
      </w:pPr>
      <w:r>
        <w:rPr>
          <w:rFonts w:hint="eastAsia" w:ascii="宋体" w:hAnsi="宋体"/>
          <w:szCs w:val="21"/>
        </w:rPr>
        <w:t>A．行为观察法           B．以结果为导向的考评方法</w:t>
      </w:r>
    </w:p>
    <w:p>
      <w:pPr>
        <w:pStyle w:val="9"/>
        <w:spacing w:line="360" w:lineRule="exact"/>
        <w:ind w:left="422" w:leftChars="201" w:firstLine="2" w:firstLineChars="0"/>
        <w:rPr>
          <w:rFonts w:ascii="宋体" w:hAnsi="宋体"/>
          <w:szCs w:val="21"/>
        </w:rPr>
      </w:pPr>
      <w:r>
        <w:rPr>
          <w:rFonts w:hint="eastAsia" w:ascii="宋体" w:hAnsi="宋体"/>
          <w:szCs w:val="21"/>
        </w:rPr>
        <w:t>C．以关键事件为导向的考评方法   D．以行为或品质特征为导向的考评方法</w:t>
      </w:r>
    </w:p>
    <w:p>
      <w:pPr>
        <w:pStyle w:val="9"/>
        <w:numPr>
          <w:ilvl w:val="0"/>
          <w:numId w:val="1"/>
        </w:numPr>
        <w:spacing w:line="360" w:lineRule="exact"/>
        <w:ind w:left="424" w:hanging="424" w:hangingChars="202"/>
        <w:rPr>
          <w:rFonts w:ascii="宋体" w:hAnsi="宋体"/>
          <w:szCs w:val="21"/>
        </w:rPr>
      </w:pPr>
      <w:r>
        <w:rPr>
          <w:rFonts w:ascii="宋体" w:hAnsi="宋体"/>
          <w:szCs w:val="21"/>
        </w:rPr>
        <w:t xml:space="preserve">在现代人力资源管理理念中，人力资源管理部门被视为( </w:t>
      </w:r>
      <w:r>
        <w:rPr>
          <w:rFonts w:hint="eastAsia" w:ascii="宋体" w:hAnsi="宋体"/>
          <w:szCs w:val="21"/>
        </w:rPr>
        <w:t>D</w:t>
      </w:r>
      <w:r>
        <w:rPr>
          <w:rFonts w:ascii="宋体" w:hAnsi="宋体"/>
          <w:szCs w:val="21"/>
        </w:rPr>
        <w:t xml:space="preserve">  )</w:t>
      </w:r>
    </w:p>
    <w:p>
      <w:pPr>
        <w:pStyle w:val="9"/>
        <w:spacing w:line="360" w:lineRule="exact"/>
        <w:ind w:left="422" w:leftChars="201" w:firstLine="2" w:firstLineChars="0"/>
        <w:rPr>
          <w:rFonts w:ascii="宋体" w:hAnsi="宋体"/>
          <w:szCs w:val="21"/>
        </w:rPr>
      </w:pPr>
      <w:r>
        <w:rPr>
          <w:rFonts w:ascii="宋体" w:hAnsi="宋体"/>
          <w:szCs w:val="21"/>
        </w:rPr>
        <w:t>A.事务性机构                    B.简单服务性机构</w:t>
      </w:r>
    </w:p>
    <w:p>
      <w:pPr>
        <w:pStyle w:val="9"/>
        <w:spacing w:line="360" w:lineRule="exact"/>
        <w:ind w:left="422" w:leftChars="201" w:firstLine="2" w:firstLineChars="0"/>
        <w:rPr>
          <w:rFonts w:ascii="宋体" w:hAnsi="宋体"/>
          <w:szCs w:val="21"/>
        </w:rPr>
      </w:pPr>
      <w:r>
        <w:rPr>
          <w:rFonts w:ascii="宋体" w:hAnsi="宋体"/>
          <w:szCs w:val="21"/>
        </w:rPr>
        <w:t>C.非生产非效益部门              D.生产与效益部门</w:t>
      </w:r>
    </w:p>
    <w:p>
      <w:pPr>
        <w:pStyle w:val="9"/>
        <w:numPr>
          <w:ilvl w:val="0"/>
          <w:numId w:val="1"/>
        </w:numPr>
        <w:spacing w:line="360" w:lineRule="exact"/>
        <w:ind w:left="424" w:hanging="424" w:hangingChars="202"/>
        <w:rPr>
          <w:rFonts w:ascii="宋体" w:hAnsi="宋体"/>
          <w:szCs w:val="21"/>
        </w:rPr>
      </w:pPr>
      <w:r>
        <w:rPr>
          <w:rFonts w:ascii="宋体" w:hAnsi="宋体"/>
          <w:szCs w:val="21"/>
        </w:rPr>
        <w:t xml:space="preserve">“金无足赤，人无完人”体现在人员甄选的原则上是( </w:t>
      </w:r>
      <w:r>
        <w:rPr>
          <w:rFonts w:hint="eastAsia" w:ascii="宋体" w:hAnsi="宋体"/>
          <w:szCs w:val="21"/>
        </w:rPr>
        <w:t>A</w:t>
      </w:r>
      <w:r>
        <w:rPr>
          <w:rFonts w:ascii="宋体" w:hAnsi="宋体"/>
          <w:szCs w:val="21"/>
        </w:rPr>
        <w:t xml:space="preserve">   )</w:t>
      </w:r>
    </w:p>
    <w:p>
      <w:pPr>
        <w:pStyle w:val="9"/>
        <w:spacing w:line="360" w:lineRule="exact"/>
        <w:ind w:left="422" w:leftChars="201" w:firstLine="2" w:firstLineChars="0"/>
        <w:rPr>
          <w:rFonts w:ascii="宋体" w:hAnsi="宋体"/>
          <w:szCs w:val="21"/>
        </w:rPr>
      </w:pPr>
      <w:r>
        <w:rPr>
          <w:rFonts w:ascii="宋体" w:hAnsi="宋体"/>
          <w:szCs w:val="21"/>
        </w:rPr>
        <w:t>A.用人所长原则                  B.民主集中原则</w:t>
      </w:r>
    </w:p>
    <w:p>
      <w:pPr>
        <w:pStyle w:val="9"/>
        <w:spacing w:line="360" w:lineRule="exact"/>
        <w:ind w:left="422" w:leftChars="201" w:firstLine="2" w:firstLineChars="0"/>
        <w:rPr>
          <w:rFonts w:ascii="宋体" w:hAnsi="宋体"/>
          <w:szCs w:val="21"/>
        </w:rPr>
      </w:pPr>
      <w:r>
        <w:rPr>
          <w:rFonts w:ascii="宋体" w:hAnsi="宋体"/>
          <w:szCs w:val="21"/>
        </w:rPr>
        <w:t>C.因事择人原则                  D.德才兼备原则</w:t>
      </w:r>
    </w:p>
    <w:p>
      <w:pPr>
        <w:pStyle w:val="9"/>
        <w:numPr>
          <w:ilvl w:val="0"/>
          <w:numId w:val="1"/>
        </w:numPr>
        <w:spacing w:line="360" w:lineRule="exact"/>
        <w:ind w:left="424" w:hanging="424" w:hangingChars="202"/>
        <w:rPr>
          <w:rFonts w:ascii="宋体" w:hAnsi="宋体"/>
          <w:szCs w:val="21"/>
        </w:rPr>
      </w:pPr>
      <w:r>
        <w:rPr>
          <w:rFonts w:ascii="宋体" w:hAnsi="宋体"/>
          <w:szCs w:val="21"/>
        </w:rPr>
        <w:t xml:space="preserve">在劳动过程中，防止人员伤亡事故和职业病发生的主要措施是(  </w:t>
      </w:r>
      <w:r>
        <w:rPr>
          <w:rFonts w:hint="eastAsia" w:ascii="宋体" w:hAnsi="宋体"/>
          <w:szCs w:val="21"/>
        </w:rPr>
        <w:t>B</w:t>
      </w:r>
      <w:r>
        <w:rPr>
          <w:rFonts w:ascii="宋体" w:hAnsi="宋体"/>
          <w:szCs w:val="21"/>
        </w:rPr>
        <w:t xml:space="preserve">  )</w:t>
      </w:r>
    </w:p>
    <w:p>
      <w:pPr>
        <w:pStyle w:val="9"/>
        <w:spacing w:line="360" w:lineRule="exact"/>
        <w:ind w:left="422" w:leftChars="201" w:firstLine="2" w:firstLineChars="0"/>
        <w:rPr>
          <w:rFonts w:ascii="宋体" w:hAnsi="宋体"/>
          <w:szCs w:val="21"/>
        </w:rPr>
      </w:pPr>
      <w:r>
        <w:rPr>
          <w:rFonts w:ascii="宋体" w:hAnsi="宋体"/>
          <w:szCs w:val="21"/>
        </w:rPr>
        <w:t>A.加强福利待遇                  B.改善劳动条件</w:t>
      </w:r>
    </w:p>
    <w:p>
      <w:pPr>
        <w:pStyle w:val="9"/>
        <w:spacing w:line="360" w:lineRule="exact"/>
        <w:ind w:left="422" w:leftChars="201" w:firstLine="2" w:firstLineChars="0"/>
        <w:rPr>
          <w:rFonts w:ascii="宋体" w:hAnsi="宋体"/>
          <w:szCs w:val="21"/>
        </w:rPr>
      </w:pPr>
      <w:r>
        <w:rPr>
          <w:rFonts w:ascii="宋体" w:hAnsi="宋体"/>
          <w:szCs w:val="21"/>
        </w:rPr>
        <w:t>C.提高员工自我保护意识          D.保障劳动者权益</w:t>
      </w:r>
    </w:p>
    <w:p>
      <w:pPr>
        <w:pStyle w:val="9"/>
        <w:numPr>
          <w:ilvl w:val="0"/>
          <w:numId w:val="1"/>
        </w:numPr>
        <w:spacing w:line="360" w:lineRule="exact"/>
        <w:ind w:left="424" w:hanging="424" w:hangingChars="202"/>
        <w:rPr>
          <w:rFonts w:ascii="宋体" w:hAnsi="宋体"/>
          <w:szCs w:val="21"/>
        </w:rPr>
      </w:pPr>
      <w:r>
        <w:rPr>
          <w:rFonts w:hint="eastAsia" w:ascii="宋体" w:hAnsi="宋体"/>
          <w:szCs w:val="21"/>
        </w:rPr>
        <w:t>以员工在企业中所在的职位来确定其薪酬的薪酬体系属于（  A   ）。</w:t>
      </w:r>
    </w:p>
    <w:p>
      <w:pPr>
        <w:pStyle w:val="9"/>
        <w:spacing w:line="360" w:lineRule="exact"/>
        <w:ind w:left="422" w:leftChars="201" w:firstLine="2" w:firstLineChars="0"/>
        <w:rPr>
          <w:rFonts w:ascii="宋体" w:hAnsi="宋体"/>
          <w:szCs w:val="21"/>
        </w:rPr>
      </w:pPr>
      <w:r>
        <w:rPr>
          <w:rFonts w:hint="eastAsia" w:ascii="宋体" w:hAnsi="宋体"/>
          <w:szCs w:val="21"/>
        </w:rPr>
        <w:t>A.职位薪酬体系</w:t>
      </w:r>
      <w:r>
        <w:rPr>
          <w:rFonts w:hint="eastAsia" w:ascii="宋体" w:hAnsi="宋体"/>
          <w:szCs w:val="21"/>
        </w:rPr>
        <w:tab/>
      </w:r>
      <w:r>
        <w:rPr>
          <w:rFonts w:hint="eastAsia" w:ascii="宋体" w:hAnsi="宋体"/>
          <w:szCs w:val="21"/>
        </w:rPr>
        <w:tab/>
      </w:r>
      <w:r>
        <w:rPr>
          <w:rFonts w:hint="eastAsia" w:ascii="宋体" w:hAnsi="宋体"/>
          <w:szCs w:val="21"/>
        </w:rPr>
        <w:t>B.职能薪酬体系</w:t>
      </w:r>
    </w:p>
    <w:p>
      <w:pPr>
        <w:pStyle w:val="9"/>
        <w:spacing w:line="360" w:lineRule="exact"/>
        <w:ind w:left="422" w:leftChars="201" w:firstLine="2" w:firstLineChars="0"/>
        <w:rPr>
          <w:rFonts w:ascii="宋体" w:hAnsi="宋体"/>
          <w:szCs w:val="21"/>
        </w:rPr>
      </w:pPr>
      <w:r>
        <w:rPr>
          <w:rFonts w:hint="eastAsia" w:ascii="宋体" w:hAnsi="宋体"/>
          <w:szCs w:val="21"/>
        </w:rPr>
        <w:t>C.生活型薪酬体系</w:t>
      </w:r>
      <w:r>
        <w:rPr>
          <w:rFonts w:hint="eastAsia" w:ascii="宋体" w:hAnsi="宋体"/>
          <w:szCs w:val="21"/>
        </w:rPr>
        <w:tab/>
      </w:r>
      <w:r>
        <w:rPr>
          <w:rFonts w:hint="eastAsia" w:ascii="宋体" w:hAnsi="宋体"/>
          <w:szCs w:val="21"/>
        </w:rPr>
        <w:tab/>
      </w:r>
      <w:r>
        <w:rPr>
          <w:rFonts w:hint="eastAsia" w:ascii="宋体" w:hAnsi="宋体"/>
          <w:szCs w:val="21"/>
        </w:rPr>
        <w:t>D.综合</w:t>
      </w:r>
      <w:r>
        <w:fldChar w:fldCharType="begin"/>
      </w:r>
      <w:r>
        <w:instrText xml:space="preserve"> HYPERLINK "http://www.8020rc.com/news/more-27.html" </w:instrText>
      </w:r>
      <w:r>
        <w:fldChar w:fldCharType="separate"/>
      </w:r>
      <w:r>
        <w:rPr>
          <w:rFonts w:hint="eastAsia" w:ascii="宋体" w:hAnsi="宋体"/>
          <w:szCs w:val="21"/>
        </w:rPr>
        <w:t>薪酬体系</w:t>
      </w:r>
      <w:r>
        <w:rPr>
          <w:rFonts w:hint="eastAsia" w:ascii="宋体" w:hAnsi="宋体"/>
          <w:szCs w:val="21"/>
        </w:rPr>
        <w:fldChar w:fldCharType="end"/>
      </w:r>
      <w:r>
        <w:rPr>
          <w:rFonts w:hint="eastAsia" w:ascii="宋体" w:hAnsi="宋体"/>
          <w:szCs w:val="21"/>
        </w:rPr>
        <w:tab/>
      </w:r>
    </w:p>
    <w:p>
      <w:pPr>
        <w:pStyle w:val="9"/>
        <w:numPr>
          <w:ilvl w:val="0"/>
          <w:numId w:val="1"/>
        </w:numPr>
        <w:spacing w:line="360" w:lineRule="exact"/>
        <w:ind w:left="424" w:hanging="424" w:hangingChars="202"/>
        <w:rPr>
          <w:rFonts w:ascii="宋体" w:hAnsi="宋体"/>
          <w:szCs w:val="21"/>
        </w:rPr>
      </w:pPr>
      <w:r>
        <w:rPr>
          <w:bCs/>
        </w:rPr>
        <w:t>在工作分析的访谈法中访谈的核心是</w:t>
      </w:r>
      <w:r>
        <w:rPr>
          <w:rFonts w:hint="eastAsia"/>
          <w:bCs/>
        </w:rPr>
        <w:t xml:space="preserve"> </w:t>
      </w:r>
      <w:r>
        <w:rPr>
          <w:rFonts w:ascii="宋体" w:hAnsi="宋体"/>
          <w:szCs w:val="21"/>
        </w:rPr>
        <w:t xml:space="preserve">( </w:t>
      </w:r>
      <w:r>
        <w:rPr>
          <w:rFonts w:hint="eastAsia" w:ascii="宋体" w:hAnsi="宋体"/>
          <w:szCs w:val="21"/>
        </w:rPr>
        <w:t>C</w:t>
      </w:r>
      <w:r>
        <w:rPr>
          <w:rFonts w:ascii="宋体" w:hAnsi="宋体"/>
          <w:szCs w:val="21"/>
        </w:rPr>
        <w:t xml:space="preserve">   )</w:t>
      </w:r>
      <w:r>
        <w:rPr>
          <w:bCs/>
        </w:rPr>
        <w:t xml:space="preserve"> </w:t>
      </w:r>
      <w:r>
        <w:rPr>
          <w:rFonts w:hint="eastAsia"/>
          <w:bCs/>
        </w:rPr>
        <w:t>。</w:t>
      </w:r>
    </w:p>
    <w:p>
      <w:pPr>
        <w:pStyle w:val="9"/>
        <w:spacing w:line="360" w:lineRule="exact"/>
        <w:ind w:left="422" w:leftChars="201" w:firstLine="2" w:firstLineChars="0"/>
        <w:rPr>
          <w:rFonts w:ascii="宋体" w:hAnsi="宋体"/>
          <w:szCs w:val="21"/>
        </w:rPr>
      </w:pPr>
      <w:r>
        <w:rPr>
          <w:rFonts w:ascii="宋体" w:hAnsi="宋体"/>
          <w:szCs w:val="21"/>
        </w:rPr>
        <w:t>A</w:t>
      </w:r>
      <w:r>
        <w:rPr>
          <w:rFonts w:hint="eastAsia" w:ascii="宋体" w:hAnsi="宋体"/>
          <w:szCs w:val="21"/>
        </w:rPr>
        <w:t>.</w:t>
      </w:r>
      <w:r>
        <w:rPr>
          <w:rFonts w:ascii="宋体" w:hAnsi="宋体"/>
          <w:szCs w:val="21"/>
        </w:rPr>
        <w:t>工作设置目的    B</w:t>
      </w:r>
      <w:r>
        <w:rPr>
          <w:rFonts w:hint="eastAsia" w:ascii="宋体" w:hAnsi="宋体"/>
          <w:szCs w:val="21"/>
        </w:rPr>
        <w:t>.</w:t>
      </w:r>
      <w:r>
        <w:rPr>
          <w:rFonts w:ascii="宋体" w:hAnsi="宋体"/>
          <w:szCs w:val="21"/>
        </w:rPr>
        <w:t>工作内容     C</w:t>
      </w:r>
      <w:r>
        <w:rPr>
          <w:rFonts w:hint="eastAsia" w:ascii="宋体" w:hAnsi="宋体"/>
          <w:szCs w:val="21"/>
        </w:rPr>
        <w:t>.</w:t>
      </w:r>
      <w:r>
        <w:rPr>
          <w:rFonts w:ascii="宋体" w:hAnsi="宋体"/>
          <w:szCs w:val="21"/>
        </w:rPr>
        <w:t>工作性质和范围    D</w:t>
      </w:r>
      <w:r>
        <w:rPr>
          <w:rFonts w:hint="eastAsia" w:ascii="宋体" w:hAnsi="宋体"/>
          <w:szCs w:val="21"/>
        </w:rPr>
        <w:t>.</w:t>
      </w:r>
      <w:r>
        <w:rPr>
          <w:rFonts w:ascii="宋体" w:hAnsi="宋体"/>
          <w:szCs w:val="21"/>
        </w:rPr>
        <w:t xml:space="preserve">任职者所负的责任 </w:t>
      </w:r>
    </w:p>
    <w:p>
      <w:pPr>
        <w:pStyle w:val="9"/>
        <w:numPr>
          <w:ilvl w:val="0"/>
          <w:numId w:val="1"/>
        </w:numPr>
        <w:spacing w:line="360" w:lineRule="exact"/>
        <w:ind w:left="424" w:hanging="424" w:hangingChars="202"/>
        <w:rPr>
          <w:rFonts w:ascii="宋体" w:hAnsi="宋体"/>
          <w:szCs w:val="21"/>
        </w:rPr>
      </w:pPr>
      <w:r>
        <w:rPr>
          <w:rFonts w:ascii="宋体" w:hAnsi="宋体"/>
          <w:szCs w:val="21"/>
        </w:rPr>
        <w:t>薪酬水平一般的企业应该关注市场</w:t>
      </w:r>
      <w:r>
        <w:rPr>
          <w:rFonts w:hint="eastAsia" w:ascii="宋体" w:hAnsi="宋体"/>
          <w:szCs w:val="21"/>
        </w:rPr>
        <w:t xml:space="preserve"> </w:t>
      </w:r>
      <w:r>
        <w:rPr>
          <w:rFonts w:ascii="宋体" w:hAnsi="宋体"/>
          <w:szCs w:val="21"/>
        </w:rPr>
        <w:t xml:space="preserve">( </w:t>
      </w:r>
      <w:r>
        <w:rPr>
          <w:rFonts w:hint="eastAsia" w:ascii="宋体" w:hAnsi="宋体"/>
          <w:szCs w:val="21"/>
        </w:rPr>
        <w:t>B</w:t>
      </w:r>
      <w:r>
        <w:rPr>
          <w:rFonts w:ascii="宋体" w:hAnsi="宋体"/>
          <w:szCs w:val="21"/>
        </w:rPr>
        <w:t xml:space="preserve">   )</w:t>
      </w:r>
      <w:r>
        <w:rPr>
          <w:rFonts w:hint="eastAsia" w:ascii="宋体" w:hAnsi="宋体"/>
          <w:szCs w:val="21"/>
        </w:rPr>
        <w:t xml:space="preserve"> </w:t>
      </w:r>
      <w:r>
        <w:rPr>
          <w:rFonts w:ascii="宋体" w:hAnsi="宋体"/>
          <w:szCs w:val="21"/>
        </w:rPr>
        <w:t>处水平。</w:t>
      </w:r>
    </w:p>
    <w:p>
      <w:pPr>
        <w:pStyle w:val="9"/>
        <w:spacing w:line="360" w:lineRule="exact"/>
        <w:ind w:left="422" w:leftChars="201" w:firstLine="2" w:firstLineChars="0"/>
        <w:rPr>
          <w:rFonts w:ascii="宋体" w:hAnsi="宋体"/>
          <w:szCs w:val="21"/>
        </w:rPr>
      </w:pPr>
      <w:r>
        <w:rPr>
          <w:rFonts w:ascii="宋体" w:hAnsi="宋体"/>
          <w:szCs w:val="21"/>
        </w:rPr>
        <w:t>A</w:t>
      </w:r>
      <w:r>
        <w:rPr>
          <w:rFonts w:hint="eastAsia" w:ascii="宋体" w:hAnsi="宋体"/>
          <w:szCs w:val="21"/>
        </w:rPr>
        <w:t xml:space="preserve">. </w:t>
      </w:r>
      <w:r>
        <w:rPr>
          <w:rFonts w:ascii="宋体" w:hAnsi="宋体"/>
          <w:szCs w:val="21"/>
        </w:rPr>
        <w:t>25%</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w:t>
      </w:r>
      <w:r>
        <w:rPr>
          <w:rFonts w:ascii="宋体" w:hAnsi="宋体"/>
          <w:szCs w:val="21"/>
        </w:rPr>
        <w:t xml:space="preserve"> 50%</w:t>
      </w:r>
      <w:r>
        <w:rPr>
          <w:rFonts w:ascii="宋体" w:hAnsi="宋体"/>
          <w:szCs w:val="21"/>
        </w:rPr>
        <w:tab/>
      </w:r>
      <w:r>
        <w:rPr>
          <w:rFonts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w:t>
      </w:r>
      <w:r>
        <w:rPr>
          <w:rFonts w:ascii="宋体" w:hAnsi="宋体"/>
          <w:szCs w:val="21"/>
        </w:rPr>
        <w:t xml:space="preserve"> 75%</w:t>
      </w:r>
      <w:r>
        <w:rPr>
          <w:rFonts w:ascii="宋体" w:hAnsi="宋体"/>
          <w:szCs w:val="21"/>
        </w:rPr>
        <w:tab/>
      </w:r>
      <w:r>
        <w:rPr>
          <w:rFonts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w:t>
      </w:r>
      <w:r>
        <w:rPr>
          <w:rFonts w:ascii="宋体" w:hAnsi="宋体"/>
          <w:szCs w:val="21"/>
        </w:rPr>
        <w:t>90%</w:t>
      </w:r>
    </w:p>
    <w:p>
      <w:pPr>
        <w:pStyle w:val="9"/>
        <w:numPr>
          <w:ilvl w:val="0"/>
          <w:numId w:val="1"/>
        </w:numPr>
        <w:spacing w:line="360" w:lineRule="exact"/>
        <w:ind w:left="424" w:hanging="424" w:hangingChars="202"/>
        <w:rPr>
          <w:rFonts w:ascii="宋体" w:hAnsi="宋体"/>
          <w:szCs w:val="21"/>
        </w:rPr>
      </w:pPr>
      <w:r>
        <w:rPr>
          <w:rFonts w:ascii="宋体" w:hAnsi="宋体"/>
          <w:szCs w:val="21"/>
        </w:rPr>
        <w:t xml:space="preserve">下列关于工作轮换的说法，错误的是 (  </w:t>
      </w:r>
      <w:r>
        <w:rPr>
          <w:rFonts w:hint="eastAsia" w:ascii="宋体" w:hAnsi="宋体"/>
          <w:szCs w:val="21"/>
        </w:rPr>
        <w:t>D</w:t>
      </w:r>
      <w:r>
        <w:rPr>
          <w:rFonts w:ascii="宋体" w:hAnsi="宋体"/>
          <w:szCs w:val="21"/>
        </w:rPr>
        <w:t xml:space="preserve">  )</w:t>
      </w:r>
      <w:r>
        <w:rPr>
          <w:rFonts w:hint="eastAsia" w:ascii="宋体" w:hAnsi="宋体"/>
          <w:szCs w:val="21"/>
        </w:rPr>
        <w:t>。</w:t>
      </w:r>
    </w:p>
    <w:p>
      <w:pPr>
        <w:pStyle w:val="9"/>
        <w:spacing w:line="360" w:lineRule="exact"/>
        <w:ind w:left="422" w:leftChars="201" w:firstLine="2" w:firstLineChars="0"/>
        <w:rPr>
          <w:rFonts w:ascii="宋体" w:hAnsi="宋体"/>
          <w:szCs w:val="21"/>
        </w:rPr>
      </w:pPr>
      <w:r>
        <w:rPr>
          <w:rFonts w:ascii="宋体" w:hAnsi="宋体"/>
          <w:szCs w:val="21"/>
        </w:rPr>
        <w:t>A 工作轮换会使培训费用上升               B工作轮换又称为交叉培训法</w:t>
      </w:r>
    </w:p>
    <w:p>
      <w:pPr>
        <w:pStyle w:val="9"/>
        <w:spacing w:line="360" w:lineRule="exact"/>
        <w:ind w:left="422" w:leftChars="201" w:firstLine="2" w:firstLineChars="0"/>
        <w:rPr>
          <w:rFonts w:ascii="宋体" w:hAnsi="宋体"/>
          <w:szCs w:val="21"/>
        </w:rPr>
      </w:pPr>
      <w:r>
        <w:rPr>
          <w:rFonts w:ascii="宋体" w:hAnsi="宋体"/>
          <w:szCs w:val="21"/>
        </w:rPr>
        <w:t>C 工作轮换可减少员工的枯燥感             D工作轮换将降低员工的工作满意度</w:t>
      </w:r>
    </w:p>
    <w:p>
      <w:pPr>
        <w:pStyle w:val="9"/>
        <w:numPr>
          <w:ilvl w:val="0"/>
          <w:numId w:val="1"/>
        </w:numPr>
        <w:spacing w:line="360" w:lineRule="exact"/>
        <w:ind w:left="424" w:hanging="424" w:hangingChars="202"/>
        <w:rPr>
          <w:rFonts w:ascii="宋体" w:hAnsi="宋体"/>
          <w:szCs w:val="21"/>
        </w:rPr>
      </w:pPr>
      <w:r>
        <w:rPr>
          <w:rFonts w:hint="eastAsia" w:ascii="宋体" w:hAnsi="宋体"/>
          <w:szCs w:val="21"/>
        </w:rPr>
        <w:t>非智力因素不包括（  B   ）。</w:t>
      </w:r>
    </w:p>
    <w:p>
      <w:pPr>
        <w:pStyle w:val="9"/>
        <w:spacing w:line="360" w:lineRule="exact"/>
        <w:ind w:left="422" w:leftChars="201" w:firstLine="2" w:firstLineChars="0"/>
        <w:rPr>
          <w:rFonts w:ascii="宋体" w:hAnsi="宋体"/>
          <w:szCs w:val="21"/>
        </w:rPr>
      </w:pPr>
      <w:r>
        <w:rPr>
          <w:rFonts w:hint="eastAsia" w:ascii="宋体" w:hAnsi="宋体"/>
          <w:szCs w:val="21"/>
        </w:rPr>
        <w:t>A.动机</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B. 思维</w:t>
      </w:r>
      <w:r>
        <w:rPr>
          <w:rFonts w:hint="eastAsia" w:ascii="宋体" w:hAnsi="宋体"/>
          <w:szCs w:val="21"/>
        </w:rPr>
        <w:tab/>
      </w:r>
      <w:r>
        <w:rPr>
          <w:rFonts w:hint="eastAsia" w:ascii="宋体" w:hAnsi="宋体"/>
          <w:szCs w:val="21"/>
        </w:rPr>
        <w:tab/>
      </w:r>
      <w:r>
        <w:rPr>
          <w:rFonts w:hint="eastAsia" w:ascii="宋体" w:hAnsi="宋体"/>
          <w:szCs w:val="21"/>
        </w:rPr>
        <w:t>C.性格</w:t>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D.意志</w:t>
      </w:r>
    </w:p>
    <w:p>
      <w:pPr>
        <w:pStyle w:val="9"/>
        <w:numPr>
          <w:ilvl w:val="0"/>
          <w:numId w:val="1"/>
        </w:numPr>
        <w:spacing w:line="360" w:lineRule="exact"/>
        <w:ind w:left="424" w:hanging="424" w:hangingChars="202"/>
        <w:rPr>
          <w:rFonts w:ascii="宋体" w:hAnsi="宋体"/>
          <w:szCs w:val="21"/>
        </w:rPr>
      </w:pPr>
      <w:r>
        <w:rPr>
          <w:rFonts w:hint="eastAsia" w:ascii="宋体" w:hAnsi="宋体"/>
          <w:szCs w:val="21"/>
        </w:rPr>
        <w:t>人力资源的特性不包括以下（ C    ）。</w:t>
      </w:r>
    </w:p>
    <w:p>
      <w:pPr>
        <w:pStyle w:val="9"/>
        <w:spacing w:line="360" w:lineRule="exact"/>
        <w:ind w:left="422" w:leftChars="201" w:firstLine="2" w:firstLineChars="0"/>
        <w:rPr>
          <w:rFonts w:ascii="宋体" w:hAnsi="宋体"/>
          <w:szCs w:val="21"/>
        </w:rPr>
      </w:pPr>
      <w:r>
        <w:rPr>
          <w:rFonts w:hint="eastAsia" w:ascii="宋体" w:hAnsi="宋体"/>
          <w:szCs w:val="21"/>
        </w:rPr>
        <w:t>A.能动性</w:t>
      </w:r>
      <w:r>
        <w:rPr>
          <w:rFonts w:hint="eastAsia" w:ascii="宋体" w:hAnsi="宋体"/>
          <w:szCs w:val="21"/>
        </w:rPr>
        <w:tab/>
      </w:r>
      <w:r>
        <w:rPr>
          <w:rFonts w:hint="eastAsia" w:ascii="宋体" w:hAnsi="宋体"/>
          <w:szCs w:val="21"/>
        </w:rPr>
        <w:tab/>
      </w:r>
      <w:r>
        <w:rPr>
          <w:rFonts w:hint="eastAsia" w:ascii="宋体" w:hAnsi="宋体"/>
          <w:szCs w:val="21"/>
        </w:rPr>
        <w:t>B.时效性</w:t>
      </w:r>
      <w:r>
        <w:rPr>
          <w:rFonts w:hint="eastAsia" w:ascii="宋体" w:hAnsi="宋体"/>
          <w:szCs w:val="21"/>
        </w:rPr>
        <w:tab/>
      </w:r>
      <w:r>
        <w:rPr>
          <w:rFonts w:hint="eastAsia" w:ascii="宋体" w:hAnsi="宋体"/>
          <w:szCs w:val="21"/>
        </w:rPr>
        <w:tab/>
      </w:r>
      <w:r>
        <w:rPr>
          <w:rFonts w:hint="eastAsia" w:ascii="宋体" w:hAnsi="宋体"/>
          <w:szCs w:val="21"/>
        </w:rPr>
        <w:t>C.稀缺性</w:t>
      </w:r>
      <w:r>
        <w:rPr>
          <w:rFonts w:hint="eastAsia" w:ascii="宋体" w:hAnsi="宋体"/>
          <w:szCs w:val="21"/>
        </w:rPr>
        <w:tab/>
      </w:r>
      <w:r>
        <w:rPr>
          <w:rFonts w:hint="eastAsia" w:ascii="宋体" w:hAnsi="宋体"/>
          <w:szCs w:val="21"/>
        </w:rPr>
        <w:tab/>
      </w:r>
      <w:r>
        <w:rPr>
          <w:rFonts w:hint="eastAsia" w:ascii="宋体" w:hAnsi="宋体"/>
          <w:szCs w:val="21"/>
        </w:rPr>
        <w:t>D. 增殖性</w:t>
      </w:r>
    </w:p>
    <w:p>
      <w:pPr>
        <w:pStyle w:val="9"/>
        <w:numPr>
          <w:ilvl w:val="0"/>
          <w:numId w:val="1"/>
        </w:numPr>
        <w:spacing w:line="360" w:lineRule="exact"/>
        <w:ind w:left="424" w:hanging="424" w:hangingChars="202"/>
        <w:rPr>
          <w:rFonts w:ascii="宋体" w:hAnsi="宋体"/>
          <w:szCs w:val="21"/>
        </w:rPr>
      </w:pPr>
      <w:r>
        <w:rPr>
          <w:rFonts w:ascii="宋体" w:hAnsi="宋体"/>
          <w:szCs w:val="21"/>
        </w:rPr>
        <w:t xml:space="preserve">从性质上讲，行政机关、企事业单位的人员培训属于( </w:t>
      </w:r>
      <w:r>
        <w:rPr>
          <w:rFonts w:hint="eastAsia" w:ascii="宋体" w:hAnsi="宋体"/>
          <w:szCs w:val="21"/>
        </w:rPr>
        <w:t xml:space="preserve"> C</w:t>
      </w:r>
      <w:r>
        <w:rPr>
          <w:rFonts w:ascii="宋体" w:hAnsi="宋体"/>
          <w:szCs w:val="21"/>
        </w:rPr>
        <w:t xml:space="preserve">   )</w:t>
      </w:r>
    </w:p>
    <w:p>
      <w:pPr>
        <w:pStyle w:val="9"/>
        <w:spacing w:line="360" w:lineRule="exact"/>
        <w:ind w:left="422" w:leftChars="201" w:firstLine="2" w:firstLineChars="0"/>
        <w:rPr>
          <w:rFonts w:ascii="宋体" w:hAnsi="宋体"/>
          <w:szCs w:val="21"/>
        </w:rPr>
      </w:pPr>
      <w:r>
        <w:rPr>
          <w:rFonts w:ascii="宋体" w:hAnsi="宋体"/>
          <w:szCs w:val="21"/>
        </w:rPr>
        <w:t>A.常规教育      B.学校教育      C.继续教育       D.基础教育</w:t>
      </w:r>
    </w:p>
    <w:p/>
    <w:p>
      <w:pPr>
        <w:pStyle w:val="9"/>
        <w:ind w:firstLine="0" w:firstLineChars="0"/>
        <w:rPr>
          <w:b/>
        </w:rPr>
      </w:pPr>
      <w:r>
        <w:rPr>
          <w:rFonts w:hint="eastAsia"/>
          <w:b/>
        </w:rPr>
        <w:t>二、简答题（每题5分，共25分）</w:t>
      </w:r>
    </w:p>
    <w:p>
      <w:pPr>
        <w:pStyle w:val="9"/>
        <w:numPr>
          <w:ilvl w:val="0"/>
          <w:numId w:val="2"/>
        </w:numPr>
        <w:ind w:firstLine="6" w:firstLineChars="0"/>
        <w:rPr>
          <w:rFonts w:ascii="宋体" w:hAnsi="宋体"/>
          <w:szCs w:val="21"/>
        </w:rPr>
      </w:pPr>
      <w:r>
        <w:rPr>
          <w:rFonts w:hint="eastAsia" w:ascii="宋体" w:hAnsi="宋体"/>
          <w:szCs w:val="21"/>
        </w:rPr>
        <w:t>简述工作分析的程序。</w:t>
      </w:r>
    </w:p>
    <w:p>
      <w:pPr>
        <w:pStyle w:val="9"/>
        <w:numPr>
          <w:ilvl w:val="0"/>
          <w:numId w:val="3"/>
        </w:numPr>
        <w:ind w:left="426"/>
        <w:rPr>
          <w:rFonts w:ascii="宋体" w:hAnsi="宋体"/>
          <w:szCs w:val="21"/>
        </w:rPr>
      </w:pPr>
      <w:r>
        <w:rPr>
          <w:rFonts w:hint="eastAsia" w:ascii="宋体" w:hAnsi="宋体"/>
          <w:szCs w:val="21"/>
        </w:rPr>
        <w:t>工作分析的前期准备阶段：1、确定工作分析的目的。2、确定工作分析参与者。二、工作分析的调查阶段：1、手机背景资料。2、收集工作分析对象现有的信息，并确定信息来源。3、选择适当的工作分析办法。三、分析与综合阶段：1、仔细审核已经收集到的各种信息，以此分析工作的关键成分。2、对调查结果进行归纳总结，得出工作分析的评价要素和各要素所占的比例。四、控制和运用阶段并完成。</w:t>
      </w:r>
    </w:p>
    <w:p>
      <w:pPr>
        <w:pStyle w:val="9"/>
        <w:ind w:left="420" w:leftChars="200" w:firstLine="0" w:firstLineChars="0"/>
        <w:rPr>
          <w:rFonts w:ascii="宋体" w:hAnsi="宋体"/>
          <w:szCs w:val="21"/>
        </w:rPr>
      </w:pPr>
    </w:p>
    <w:p>
      <w:pPr>
        <w:pStyle w:val="9"/>
        <w:numPr>
          <w:ilvl w:val="0"/>
          <w:numId w:val="2"/>
        </w:numPr>
        <w:ind w:firstLine="6" w:firstLineChars="0"/>
        <w:rPr>
          <w:rFonts w:ascii="宋体" w:hAnsi="宋体"/>
          <w:szCs w:val="21"/>
        </w:rPr>
      </w:pPr>
      <w:r>
        <w:rPr>
          <w:rFonts w:hint="eastAsia" w:ascii="宋体" w:hAnsi="宋体"/>
          <w:szCs w:val="21"/>
        </w:rPr>
        <w:t>简述人力资源规划的作用；</w:t>
      </w:r>
    </w:p>
    <w:p>
      <w:pPr>
        <w:pStyle w:val="9"/>
        <w:ind w:left="426"/>
        <w:rPr>
          <w:rFonts w:ascii="宋体" w:hAnsi="宋体"/>
          <w:szCs w:val="21"/>
        </w:rPr>
      </w:pPr>
      <w:r>
        <w:rPr>
          <w:rFonts w:hint="eastAsia" w:ascii="宋体" w:hAnsi="宋体"/>
          <w:szCs w:val="21"/>
        </w:rPr>
        <w:t>(1)通过人力资源规划，企业可以比较准确、及时地预测因企业目标与战略的变化而引起的人力结构与人力资源需求的变化。(2)有效的人力资源规划有利于企业建立畅通的内部和外部劳动力市场管道，确保企业快速适应变化，使人力资源供需恢复平衡。(3)人力资源规划充分发挥了企业内部人力资源自行调节的功能，同时又促进员工技能的充分发挥以及员工工作的丰富化。(4)人力资源规划为企业的人力资源管理活动与发展提供了一个方向，并有助于协调人力资源管理的各项职能的推进。</w:t>
      </w:r>
    </w:p>
    <w:p>
      <w:pPr>
        <w:pStyle w:val="9"/>
        <w:ind w:left="426"/>
        <w:rPr>
          <w:rFonts w:ascii="宋体" w:hAnsi="宋体"/>
          <w:szCs w:val="21"/>
        </w:rPr>
      </w:pPr>
    </w:p>
    <w:p>
      <w:pPr>
        <w:pStyle w:val="9"/>
        <w:numPr>
          <w:ilvl w:val="0"/>
          <w:numId w:val="2"/>
        </w:numPr>
        <w:ind w:firstLine="6" w:firstLineChars="0"/>
        <w:rPr>
          <w:rFonts w:ascii="宋体" w:hAnsi="宋体"/>
          <w:szCs w:val="21"/>
        </w:rPr>
      </w:pPr>
      <w:r>
        <w:rPr>
          <w:rFonts w:hint="eastAsia" w:ascii="宋体" w:hAnsi="宋体"/>
          <w:szCs w:val="21"/>
        </w:rPr>
        <w:t>简述赫茨伯格的激励-保健因素理论？</w:t>
      </w:r>
    </w:p>
    <w:p>
      <w:pPr>
        <w:pStyle w:val="9"/>
        <w:ind w:left="426"/>
        <w:rPr>
          <w:rFonts w:ascii="宋体" w:hAnsi="宋体"/>
          <w:szCs w:val="21"/>
        </w:rPr>
      </w:pPr>
      <w:r>
        <w:rPr>
          <w:rFonts w:hint="eastAsia" w:ascii="宋体" w:hAnsi="宋体"/>
          <w:szCs w:val="21"/>
        </w:rPr>
        <w:t>“激励、保健因素理论”。传统理论认为，满意的对立面是不满意，而据双因素理论，满意的对立面是没有满意，不满意的对立面是没有不满意。因此，影响职工工作积极性的因素可分为两类：保健因素和激励因素，这两种因素是彼此独立的并且以不同的方式影响人们的工作行为。 保健因素，就是那些造成职工不满的因素，它们的改善能够解除职工的不满，但不能使职工感到满意并激发起职工的积极性。由于它们只带有预防性，只起维持工作现状的作用，也被称为“维持因素”。 激励因素，就是那些使职工感到满意的因素，惟有它们的改善才能让职工感到满意，给职工以较高的激励，调动积极性，提高劳动生产效率。是针对满足的目标而言的。保健因素是满足人的对外部条件的要求；激励因素是满足人们对工作本身的要求。前者为间接满足，可以使人受到内在激励；后者为直接满足，可以使人受到内在激励</w:t>
      </w:r>
    </w:p>
    <w:p>
      <w:pPr>
        <w:pStyle w:val="9"/>
        <w:ind w:left="426"/>
        <w:rPr>
          <w:rFonts w:ascii="宋体" w:hAnsi="宋体"/>
          <w:szCs w:val="21"/>
        </w:rPr>
      </w:pPr>
    </w:p>
    <w:p>
      <w:pPr>
        <w:pStyle w:val="9"/>
        <w:numPr>
          <w:ilvl w:val="0"/>
          <w:numId w:val="2"/>
        </w:numPr>
        <w:spacing w:line="360" w:lineRule="auto"/>
        <w:ind w:firstLine="6" w:firstLineChars="0"/>
        <w:rPr>
          <w:rFonts w:ascii="宋体" w:hAnsi="宋体"/>
          <w:szCs w:val="21"/>
        </w:rPr>
      </w:pPr>
      <w:r>
        <w:rPr>
          <w:rFonts w:hint="eastAsia" w:ascii="宋体" w:hAnsi="宋体"/>
          <w:szCs w:val="21"/>
        </w:rPr>
        <w:t>简述什么是集体谈判。</w:t>
      </w:r>
    </w:p>
    <w:p>
      <w:pPr>
        <w:pStyle w:val="9"/>
        <w:ind w:left="426"/>
        <w:rPr>
          <w:rFonts w:ascii="宋体" w:hAnsi="宋体"/>
          <w:szCs w:val="21"/>
        </w:rPr>
      </w:pPr>
      <w:r>
        <w:rPr>
          <w:rFonts w:hint="eastAsia" w:ascii="宋体" w:hAnsi="宋体"/>
          <w:szCs w:val="21"/>
        </w:rPr>
        <w:t xml:space="preserve">集体谈判是一种工会或个人的组织与雇主就雇用关系和问题进行交涉的一种形式。工资和福利，是集体谈判的主要问题之一。雇主是企业方的代表，而雇员方的代表则是工会或职工代表大会等团体和组织。早期的集体谈判主要是就劳动条件、劳动报酬和劳资关系等问题的处理进行谈判和交涉。集体谈判的内容有所扩大，许多与企业发展和企业管理有关的内容也通过劳资磋商的方式解决，例如，企业内的人事改革、录用标准、人员流动、劳动合同的签订与解除等。  </w:t>
      </w:r>
    </w:p>
    <w:p>
      <w:pPr>
        <w:pStyle w:val="9"/>
        <w:spacing w:line="360" w:lineRule="auto"/>
        <w:ind w:left="426"/>
        <w:rPr>
          <w:rFonts w:ascii="宋体" w:hAnsi="宋体"/>
          <w:szCs w:val="21"/>
        </w:rPr>
      </w:pPr>
      <w:r>
        <w:rPr>
          <w:rFonts w:hint="eastAsia" w:ascii="宋体" w:hAnsi="宋体"/>
          <w:szCs w:val="21"/>
        </w:rPr>
        <w:t xml:space="preserve">  </w:t>
      </w:r>
    </w:p>
    <w:p>
      <w:pPr>
        <w:pStyle w:val="9"/>
        <w:numPr>
          <w:ilvl w:val="0"/>
          <w:numId w:val="2"/>
        </w:numPr>
        <w:ind w:firstLine="6" w:firstLineChars="0"/>
        <w:rPr>
          <w:rFonts w:ascii="宋体" w:hAnsi="宋体"/>
          <w:szCs w:val="21"/>
        </w:rPr>
      </w:pPr>
      <w:r>
        <w:rPr>
          <w:rFonts w:hint="eastAsia" w:ascii="宋体" w:hAnsi="宋体"/>
          <w:szCs w:val="21"/>
        </w:rPr>
        <w:t>如何理解日本传统管理模式中的年功序列制度？</w:t>
      </w:r>
    </w:p>
    <w:p>
      <w:pPr>
        <w:pStyle w:val="9"/>
        <w:ind w:left="426" w:firstLine="0" w:firstLineChars="0"/>
        <w:rPr>
          <w:rFonts w:ascii="宋体" w:hAnsi="宋体"/>
          <w:szCs w:val="21"/>
        </w:rPr>
      </w:pPr>
      <w:r>
        <w:rPr>
          <w:rFonts w:hint="eastAsia" w:ascii="宋体" w:hAnsi="宋体"/>
          <w:szCs w:val="21"/>
        </w:rPr>
        <w:t xml:space="preserve">    年功序列为日本的一种企业文化，以年资和职位来订定标准化的薪水，搭配终身雇用的观念，鼓励员工在一公司累积年资到退休。这种制度把“忠诚”视为一种最大的能力，与日本战国时代的家臣、家仆思想类似；也重视前辈、后辈的学徒观念，进入公司越久视同越熟练和能力强所以薪水越高不论职位，所以常有相同职位的人只是因年资久薪水差距达两三倍。但是晋升职位也对薪水有跳跃式帮助，而同辈中未能获得升迁的人也能依照年资获得标准加薪，抵销了因为不能升迁的情绪心理冲动的离职现象，增加公司人员稳定度和经验传承。</w:t>
      </w:r>
    </w:p>
    <w:p>
      <w:pPr>
        <w:pStyle w:val="9"/>
        <w:ind w:left="426" w:firstLine="0" w:firstLineChars="0"/>
        <w:rPr>
          <w:rFonts w:ascii="宋体" w:hAnsi="宋体"/>
          <w:szCs w:val="21"/>
        </w:rPr>
      </w:pPr>
      <w:r>
        <w:rPr>
          <w:rFonts w:hint="eastAsia" w:ascii="宋体" w:hAnsi="宋体"/>
          <w:szCs w:val="21"/>
        </w:rPr>
        <w:t xml:space="preserve">    </w:t>
      </w:r>
    </w:p>
    <w:p>
      <w:pPr>
        <w:pStyle w:val="9"/>
        <w:ind w:left="432" w:firstLine="0" w:firstLineChars="0"/>
      </w:pPr>
    </w:p>
    <w:p>
      <w:pPr>
        <w:pStyle w:val="9"/>
        <w:ind w:firstLine="0" w:firstLineChars="0"/>
        <w:rPr>
          <w:b/>
        </w:rPr>
      </w:pPr>
      <w:r>
        <w:rPr>
          <w:rFonts w:hint="eastAsia"/>
          <w:b/>
        </w:rPr>
        <w:t>三、论述题（每题10分，共30分）</w:t>
      </w:r>
    </w:p>
    <w:p>
      <w:pPr>
        <w:pStyle w:val="9"/>
        <w:ind w:left="432" w:firstLine="0" w:firstLineChars="0"/>
      </w:pPr>
    </w:p>
    <w:p>
      <w:pPr>
        <w:pStyle w:val="9"/>
        <w:numPr>
          <w:ilvl w:val="0"/>
          <w:numId w:val="4"/>
        </w:numPr>
        <w:ind w:left="420" w:firstLine="0" w:firstLineChars="0"/>
        <w:rPr>
          <w:rFonts w:ascii="宋体" w:hAnsi="宋体"/>
          <w:szCs w:val="21"/>
        </w:rPr>
      </w:pPr>
      <w:r>
        <w:rPr>
          <w:rFonts w:hint="eastAsia" w:ascii="宋体" w:hAnsi="宋体"/>
          <w:szCs w:val="21"/>
        </w:rPr>
        <w:t>请对组织内部选拔和外部招募的利弊进行对比分析。</w:t>
      </w:r>
      <w:bookmarkStart w:id="0" w:name="OLE_LINK9"/>
      <w:bookmarkStart w:id="1" w:name="OLE_LINK10"/>
    </w:p>
    <w:p>
      <w:pPr>
        <w:pStyle w:val="9"/>
        <w:ind w:left="420" w:firstLine="0" w:firstLineChars="0"/>
        <w:rPr>
          <w:rFonts w:ascii="宋体" w:hAnsi="宋体"/>
          <w:szCs w:val="21"/>
        </w:rPr>
      </w:pPr>
      <w:r>
        <w:rPr>
          <w:rFonts w:hint="eastAsia" w:ascii="宋体" w:hAnsi="宋体"/>
          <w:szCs w:val="21"/>
        </w:rPr>
        <w:t>内部选拔和外部招聘。前者有助于维持现有的强势组织文化，后者则利于改善或重塑现有的弱势组织文化。</w:t>
      </w:r>
    </w:p>
    <w:p>
      <w:pPr>
        <w:pStyle w:val="9"/>
        <w:ind w:left="420" w:firstLine="0" w:firstLineChars="0"/>
        <w:rPr>
          <w:rFonts w:ascii="宋体" w:hAnsi="宋体"/>
          <w:szCs w:val="21"/>
        </w:rPr>
      </w:pPr>
      <w:r>
        <w:rPr>
          <w:rFonts w:hint="eastAsia" w:ascii="宋体" w:hAnsi="宋体"/>
          <w:szCs w:val="21"/>
        </w:rPr>
        <w:t>内部选拔优势在于：</w:t>
      </w:r>
    </w:p>
    <w:p>
      <w:pPr>
        <w:pStyle w:val="9"/>
        <w:ind w:left="420" w:firstLine="0" w:firstLineChars="0"/>
        <w:rPr>
          <w:rFonts w:ascii="宋体" w:hAnsi="宋体"/>
          <w:szCs w:val="21"/>
        </w:rPr>
      </w:pPr>
      <w:r>
        <w:rPr>
          <w:rFonts w:hint="eastAsia" w:ascii="宋体" w:hAnsi="宋体"/>
          <w:szCs w:val="21"/>
        </w:rPr>
        <w:t>　　一，从选拔的有效性和可信度来看，管理者和员工之间的信息是对称的，不存在“逆向选择”（员工为了入选而夸大长处，弱化缺点）问题，甚至“道德风险”问题。</w:t>
      </w:r>
    </w:p>
    <w:p>
      <w:pPr>
        <w:pStyle w:val="9"/>
        <w:ind w:left="420" w:firstLine="0" w:firstLineChars="0"/>
        <w:rPr>
          <w:rFonts w:ascii="宋体" w:hAnsi="宋体"/>
          <w:szCs w:val="21"/>
        </w:rPr>
      </w:pPr>
      <w:r>
        <w:rPr>
          <w:rFonts w:hint="eastAsia" w:ascii="宋体" w:hAnsi="宋体"/>
          <w:szCs w:val="21"/>
        </w:rPr>
        <w:t>　　二，从企业文化角度来分析，员工与企业在同一个目标基础上形成的共有价值观、信任感和创造力，体现了企业员工和企业的集体责任及整体关系</w:t>
      </w:r>
    </w:p>
    <w:p>
      <w:pPr>
        <w:pStyle w:val="9"/>
        <w:ind w:left="420" w:firstLine="0" w:firstLineChars="0"/>
        <w:rPr>
          <w:rFonts w:ascii="宋体" w:hAnsi="宋体"/>
          <w:szCs w:val="21"/>
        </w:rPr>
      </w:pPr>
      <w:r>
        <w:rPr>
          <w:rFonts w:hint="eastAsia" w:ascii="宋体" w:hAnsi="宋体"/>
          <w:szCs w:val="21"/>
        </w:rPr>
        <w:t>　　三，从组织的运行效率来看，现有的员工更容易接受指挥和领导，易于沟通和协调，易于消除边际摩擦，易于贯彻执行方针决策，易于发挥组织效能。</w:t>
      </w:r>
    </w:p>
    <w:p>
      <w:pPr>
        <w:pStyle w:val="9"/>
        <w:ind w:left="420" w:firstLine="0" w:firstLineChars="0"/>
        <w:rPr>
          <w:rFonts w:ascii="宋体" w:hAnsi="宋体"/>
          <w:szCs w:val="21"/>
        </w:rPr>
      </w:pPr>
      <w:r>
        <w:rPr>
          <w:rFonts w:hint="eastAsia" w:ascii="宋体" w:hAnsi="宋体"/>
          <w:szCs w:val="21"/>
        </w:rPr>
        <w:t>　　四，从激励方面来分析，内部选拔能够给员工提供一系列晋升机会，使员工的成长与组织的成长同步，容易鼓舞员工士气，形成积极进取、追求成功的气氛，达成美好的远景。</w:t>
      </w:r>
    </w:p>
    <w:p>
      <w:pPr>
        <w:pStyle w:val="9"/>
        <w:ind w:left="420" w:firstLine="0" w:firstLineChars="0"/>
        <w:rPr>
          <w:rFonts w:ascii="宋体" w:hAnsi="宋体"/>
          <w:szCs w:val="21"/>
        </w:rPr>
      </w:pPr>
      <w:r>
        <w:rPr>
          <w:rFonts w:hint="eastAsia" w:ascii="宋体" w:hAnsi="宋体"/>
          <w:szCs w:val="21"/>
        </w:rPr>
        <w:t>　　内部选拔本身也存在着明显的不足。比如，内部员工竞争的结果必然是有胜有败，可能影响组织的内部团结；组织内的“近亲繁殖”“团体思维”“长官意志”现象，可能不利于个体创新；内部选拔可能因领导好恶而导致优秀人才外流或被埋没；也可能出现“裙带关系”，滋生组织中的“小帮派”“小团体”，削弱组织效能。</w:t>
      </w:r>
    </w:p>
    <w:p>
      <w:pPr>
        <w:pStyle w:val="9"/>
        <w:ind w:left="420" w:firstLine="0" w:firstLineChars="0"/>
        <w:rPr>
          <w:rFonts w:ascii="宋体" w:hAnsi="宋体"/>
          <w:szCs w:val="21"/>
        </w:rPr>
      </w:pPr>
      <w:r>
        <w:rPr>
          <w:rFonts w:hint="eastAsia" w:ascii="宋体" w:hAnsi="宋体"/>
          <w:szCs w:val="21"/>
        </w:rPr>
        <w:t>　　外部招聘优势：</w:t>
      </w:r>
    </w:p>
    <w:p>
      <w:pPr>
        <w:pStyle w:val="9"/>
        <w:ind w:left="420" w:firstLine="0" w:firstLineChars="0"/>
        <w:rPr>
          <w:rFonts w:ascii="宋体" w:hAnsi="宋体"/>
          <w:szCs w:val="21"/>
        </w:rPr>
      </w:pPr>
      <w:r>
        <w:rPr>
          <w:rFonts w:hint="eastAsia" w:ascii="宋体" w:hAnsi="宋体"/>
          <w:szCs w:val="21"/>
        </w:rPr>
        <w:t>　　一，新员工会带来不同的价值观和新观点、新思路、新方法。</w:t>
      </w:r>
    </w:p>
    <w:p>
      <w:pPr>
        <w:pStyle w:val="9"/>
        <w:ind w:left="420" w:firstLine="0" w:firstLineChars="0"/>
        <w:rPr>
          <w:rFonts w:ascii="宋体" w:hAnsi="宋体"/>
          <w:szCs w:val="21"/>
        </w:rPr>
      </w:pPr>
      <w:r>
        <w:rPr>
          <w:rFonts w:hint="eastAsia" w:ascii="宋体" w:hAnsi="宋体"/>
          <w:szCs w:val="21"/>
        </w:rPr>
        <w:t>　　二，外聘人才可以在无形当中给组织原有员工施加压力，形成危机意识，激发斗志和潜能，从而产生“鲶鱼效应”，通过标杆学习而共同进步。</w:t>
      </w:r>
    </w:p>
    <w:p>
      <w:pPr>
        <w:pStyle w:val="9"/>
        <w:ind w:left="420" w:firstLine="0" w:firstLineChars="0"/>
        <w:rPr>
          <w:rFonts w:ascii="宋体" w:hAnsi="宋体"/>
          <w:szCs w:val="21"/>
        </w:rPr>
      </w:pPr>
      <w:r>
        <w:rPr>
          <w:rFonts w:hint="eastAsia" w:ascii="宋体" w:hAnsi="宋体"/>
          <w:szCs w:val="21"/>
        </w:rPr>
        <w:t>　　三，外部挑选的余地很大，能招聘到许多优秀人才，尤其是一些稀缺的复合型人才，并促进社会化的合理人才流动。</w:t>
      </w:r>
    </w:p>
    <w:p>
      <w:pPr>
        <w:pStyle w:val="9"/>
        <w:ind w:left="420" w:firstLine="0" w:firstLineChars="0"/>
        <w:rPr>
          <w:rFonts w:ascii="宋体" w:hAnsi="宋体"/>
          <w:szCs w:val="21"/>
        </w:rPr>
      </w:pPr>
      <w:r>
        <w:rPr>
          <w:rFonts w:hint="eastAsia" w:ascii="宋体" w:hAnsi="宋体"/>
          <w:szCs w:val="21"/>
        </w:rPr>
        <w:t>　　四，外部招募也是一种很有效的信息交流方式，企业可以借此树立积极进取、锐意改革的良好形象。</w:t>
      </w:r>
    </w:p>
    <w:p>
      <w:pPr>
        <w:pStyle w:val="9"/>
        <w:ind w:left="420" w:firstLine="0" w:firstLineChars="0"/>
        <w:rPr>
          <w:rFonts w:ascii="宋体" w:hAnsi="宋体"/>
          <w:szCs w:val="21"/>
        </w:rPr>
      </w:pPr>
      <w:r>
        <w:rPr>
          <w:rFonts w:hint="eastAsia" w:ascii="宋体" w:hAnsi="宋体"/>
          <w:szCs w:val="21"/>
        </w:rPr>
        <w:t>　　外部招聘不足。如由于信息不对称，往往造成筛选难度大，成本高，甚至出现“逆向选择”；外募员工需要花费较长时间来进行培训和定位；可能挫伤有上进心、有事业心的内部员工的积极性和自信心，“外部人员”有可能出现“水土不服”的现象，无法融入企业文化潮流之中；可能使企业沦为外聘员工的“中转站”；等等。</w:t>
      </w:r>
    </w:p>
    <w:p>
      <w:pPr>
        <w:pStyle w:val="9"/>
        <w:ind w:left="420" w:firstLine="0" w:firstLineChars="0"/>
        <w:rPr>
          <w:rFonts w:ascii="宋体" w:hAnsi="宋体"/>
          <w:szCs w:val="21"/>
        </w:rPr>
      </w:pPr>
    </w:p>
    <w:p>
      <w:pPr>
        <w:pStyle w:val="9"/>
        <w:numPr>
          <w:ilvl w:val="0"/>
          <w:numId w:val="4"/>
        </w:numPr>
        <w:ind w:left="420" w:firstLine="0" w:firstLineChars="0"/>
        <w:rPr>
          <w:rFonts w:ascii="宋体" w:hAnsi="宋体"/>
          <w:szCs w:val="21"/>
        </w:rPr>
      </w:pPr>
      <w:r>
        <w:rPr>
          <w:rFonts w:hint="eastAsia" w:ascii="宋体" w:hAnsi="宋体"/>
          <w:szCs w:val="21"/>
        </w:rPr>
        <w:t>有效的薪酬管理应当遵循哪几条基本原则？</w:t>
      </w:r>
    </w:p>
    <w:p>
      <w:pPr>
        <w:pStyle w:val="9"/>
        <w:ind w:left="420" w:firstLine="0" w:firstLineChars="0"/>
        <w:rPr>
          <w:rFonts w:ascii="宋体" w:hAnsi="宋体"/>
          <w:szCs w:val="21"/>
        </w:rPr>
      </w:pPr>
      <w:r>
        <w:rPr>
          <w:rFonts w:hint="eastAsia" w:ascii="宋体" w:hAnsi="宋体"/>
          <w:szCs w:val="21"/>
        </w:rPr>
        <w:t>应遵循四大原则。</w:t>
      </w:r>
    </w:p>
    <w:p>
      <w:pPr>
        <w:pStyle w:val="9"/>
        <w:ind w:left="420" w:firstLine="0" w:firstLineChars="0"/>
        <w:rPr>
          <w:rFonts w:ascii="宋体" w:hAnsi="宋体"/>
          <w:szCs w:val="21"/>
        </w:rPr>
      </w:pPr>
      <w:r>
        <w:rPr>
          <w:rFonts w:hint="eastAsia" w:ascii="宋体" w:hAnsi="宋体"/>
          <w:szCs w:val="21"/>
        </w:rPr>
        <w:t>　　一、竞争性原则：根据市场薪酬水平的调查，对于与市场水平差距较大的岗位薪酬水平应有一定幅度调整，使公司薪酬水平有一定的市场竞争性。</w:t>
      </w:r>
    </w:p>
    <w:p>
      <w:pPr>
        <w:pStyle w:val="9"/>
        <w:ind w:left="420" w:firstLine="0" w:firstLineChars="0"/>
        <w:rPr>
          <w:rFonts w:ascii="宋体" w:hAnsi="宋体"/>
          <w:szCs w:val="21"/>
        </w:rPr>
      </w:pPr>
      <w:r>
        <w:rPr>
          <w:rFonts w:hint="eastAsia" w:ascii="宋体" w:hAnsi="宋体"/>
          <w:szCs w:val="21"/>
        </w:rPr>
        <w:t>　　二、激励性原则：打破工资刚性，增强工资弹性，通过绩效考核，使员工的收入与公司业绩和个人业绩紧密结合，激发员工积极性。</w:t>
      </w:r>
    </w:p>
    <w:p>
      <w:pPr>
        <w:pStyle w:val="9"/>
        <w:ind w:left="420" w:firstLine="0" w:firstLineChars="0"/>
        <w:rPr>
          <w:rFonts w:ascii="宋体" w:hAnsi="宋体"/>
          <w:szCs w:val="21"/>
        </w:rPr>
      </w:pPr>
      <w:r>
        <w:rPr>
          <w:rFonts w:hint="eastAsia" w:ascii="宋体" w:hAnsi="宋体"/>
          <w:szCs w:val="21"/>
        </w:rPr>
        <w:t>　　三、公平性原则：薪酬管理设计重在建立合理的价值评价机制，在统一的规则下，通过对员工的绩效考评决定员工的最终收入。</w:t>
      </w:r>
    </w:p>
    <w:p>
      <w:pPr>
        <w:pStyle w:val="9"/>
        <w:ind w:left="420" w:firstLine="0" w:firstLineChars="0"/>
        <w:rPr>
          <w:rFonts w:ascii="宋体" w:hAnsi="宋体"/>
          <w:szCs w:val="21"/>
        </w:rPr>
      </w:pPr>
      <w:r>
        <w:rPr>
          <w:rFonts w:hint="eastAsia" w:ascii="宋体" w:hAnsi="宋体"/>
          <w:szCs w:val="21"/>
        </w:rPr>
        <w:t>　　四、经济性原则：人力成本的增长与企业总利润的增长幅度相对应，用适当工资成本的增加引发员工创造更多的经济价值，实现可持续发展。</w:t>
      </w:r>
    </w:p>
    <w:p>
      <w:pPr>
        <w:pStyle w:val="9"/>
        <w:ind w:left="420" w:firstLine="0" w:firstLineChars="0"/>
        <w:rPr>
          <w:rFonts w:ascii="宋体" w:hAnsi="宋体"/>
          <w:szCs w:val="21"/>
        </w:rPr>
      </w:pPr>
    </w:p>
    <w:bookmarkEnd w:id="0"/>
    <w:bookmarkEnd w:id="1"/>
    <w:p>
      <w:pPr>
        <w:pStyle w:val="9"/>
        <w:numPr>
          <w:ilvl w:val="0"/>
          <w:numId w:val="4"/>
        </w:numPr>
        <w:ind w:left="420" w:firstLine="0" w:firstLineChars="0"/>
        <w:rPr>
          <w:rFonts w:ascii="宋体" w:hAnsi="宋体"/>
          <w:szCs w:val="21"/>
        </w:rPr>
      </w:pPr>
      <w:r>
        <w:rPr>
          <w:rFonts w:hint="eastAsia" w:ascii="宋体" w:hAnsi="宋体"/>
          <w:szCs w:val="21"/>
        </w:rPr>
        <w:t>如何构建企业的人力资源培训与开发体系？</w:t>
      </w:r>
    </w:p>
    <w:p>
      <w:pPr>
        <w:pStyle w:val="9"/>
        <w:ind w:left="420" w:firstLine="0" w:firstLineChars="0"/>
        <w:rPr>
          <w:rFonts w:ascii="宋体" w:hAnsi="宋体"/>
          <w:szCs w:val="21"/>
        </w:rPr>
      </w:pPr>
      <w:r>
        <w:rPr>
          <w:rFonts w:hint="eastAsia" w:ascii="宋体" w:hAnsi="宋体"/>
          <w:szCs w:val="21"/>
        </w:rPr>
        <w:t xml:space="preserve">(一)培训工作必须与企业目标相结合  </w:t>
      </w:r>
    </w:p>
    <w:p>
      <w:pPr>
        <w:pStyle w:val="9"/>
        <w:ind w:left="420" w:firstLine="0" w:firstLineChars="0"/>
        <w:rPr>
          <w:rFonts w:ascii="宋体" w:hAnsi="宋体"/>
          <w:szCs w:val="21"/>
        </w:rPr>
      </w:pPr>
      <w:r>
        <w:rPr>
          <w:rFonts w:hint="eastAsia" w:ascii="宋体" w:hAnsi="宋体"/>
          <w:szCs w:val="21"/>
        </w:rPr>
        <w:t xml:space="preserve">(二)上级主管人员必须积极支持和参与培训 </w:t>
      </w:r>
    </w:p>
    <w:p>
      <w:pPr>
        <w:pStyle w:val="9"/>
        <w:ind w:left="420" w:firstLine="0" w:firstLineChars="0"/>
        <w:rPr>
          <w:rFonts w:ascii="宋体" w:hAnsi="宋体"/>
          <w:szCs w:val="21"/>
        </w:rPr>
      </w:pPr>
      <w:r>
        <w:rPr>
          <w:rFonts w:hint="eastAsia" w:ascii="宋体" w:hAnsi="宋体"/>
          <w:szCs w:val="21"/>
        </w:rPr>
        <w:t xml:space="preserve">(三)对培训者的要求 </w:t>
      </w:r>
    </w:p>
    <w:p>
      <w:pPr>
        <w:pStyle w:val="9"/>
        <w:ind w:left="420" w:firstLine="0" w:firstLineChars="0"/>
        <w:rPr>
          <w:rFonts w:ascii="宋体" w:hAnsi="宋体"/>
          <w:szCs w:val="21"/>
        </w:rPr>
      </w:pPr>
      <w:r>
        <w:rPr>
          <w:rFonts w:hint="eastAsia" w:ascii="宋体" w:hAnsi="宋体"/>
          <w:szCs w:val="21"/>
        </w:rPr>
        <w:t xml:space="preserve">(四)对受训者的要求  </w:t>
      </w:r>
    </w:p>
    <w:p>
      <w:pPr>
        <w:pStyle w:val="9"/>
        <w:ind w:left="420" w:firstLine="0" w:firstLineChars="0"/>
        <w:rPr>
          <w:rFonts w:ascii="宋体" w:hAnsi="宋体"/>
          <w:szCs w:val="21"/>
        </w:rPr>
      </w:pPr>
      <w:r>
        <w:rPr>
          <w:rFonts w:hint="eastAsia" w:ascii="宋体" w:hAnsi="宋体"/>
          <w:szCs w:val="21"/>
        </w:rPr>
        <w:t xml:space="preserve">(五)培训的具体内容必须与受训者的需求相吻合 </w:t>
      </w:r>
    </w:p>
    <w:p>
      <w:pPr>
        <w:pStyle w:val="9"/>
        <w:ind w:left="420" w:firstLine="0" w:firstLineChars="0"/>
        <w:rPr>
          <w:rFonts w:ascii="宋体" w:hAnsi="宋体"/>
          <w:szCs w:val="21"/>
        </w:rPr>
      </w:pPr>
      <w:r>
        <w:rPr>
          <w:rFonts w:hint="eastAsia" w:ascii="宋体" w:hAnsi="宋体"/>
          <w:szCs w:val="21"/>
        </w:rPr>
        <w:t xml:space="preserve">(六)培训的方法必须有效 </w:t>
      </w:r>
    </w:p>
    <w:p>
      <w:pPr>
        <w:pStyle w:val="9"/>
        <w:ind w:left="420" w:firstLine="0" w:firstLineChars="0"/>
        <w:rPr>
          <w:rFonts w:ascii="宋体" w:hAnsi="宋体"/>
          <w:szCs w:val="21"/>
        </w:rPr>
      </w:pPr>
      <w:r>
        <w:rPr>
          <w:rFonts w:hint="eastAsia" w:ascii="宋体" w:hAnsi="宋体"/>
          <w:szCs w:val="21"/>
        </w:rPr>
        <w:t xml:space="preserve">(七)理论与实践必须相结合 </w:t>
      </w:r>
    </w:p>
    <w:p>
      <w:pPr>
        <w:pStyle w:val="9"/>
        <w:ind w:left="420" w:firstLine="0" w:firstLineChars="0"/>
        <w:rPr>
          <w:rFonts w:ascii="宋体" w:hAnsi="宋体"/>
          <w:b/>
          <w:szCs w:val="21"/>
        </w:rPr>
      </w:pPr>
    </w:p>
    <w:p>
      <w:pPr>
        <w:pStyle w:val="9"/>
        <w:ind w:firstLine="0" w:firstLineChars="0"/>
        <w:rPr>
          <w:b/>
        </w:rPr>
      </w:pPr>
      <w:r>
        <w:rPr>
          <w:rFonts w:hint="eastAsia"/>
          <w:b/>
        </w:rPr>
        <w:t>四、案例题（15分）</w:t>
      </w:r>
    </w:p>
    <w:p>
      <w:pPr>
        <w:spacing w:line="300" w:lineRule="auto"/>
        <w:ind w:firstLine="420" w:firstLineChars="200"/>
        <w:rPr>
          <w:szCs w:val="21"/>
        </w:rPr>
      </w:pPr>
      <w:r>
        <w:rPr>
          <w:rFonts w:hint="eastAsia"/>
          <w:szCs w:val="21"/>
        </w:rPr>
        <w:t>严某是会计部经理，有10位同事协助他。在日常工作中，虽然他不满下属的工作表现，但他不但没有告诉他们，而且也没有给予他们任何改善建议，只表现出一脸不悦，期望下属明白他的意思。事实上，作为主管，严某害怕和下属直接谈论绩效评估报告，他觉得指出下属缺点，会令双方窘迫，所以很多时候他只给予中间评分，便交差了事。</w:t>
      </w:r>
    </w:p>
    <w:p>
      <w:pPr>
        <w:spacing w:line="300" w:lineRule="auto"/>
        <w:ind w:firstLine="420" w:firstLineChars="200"/>
        <w:rPr>
          <w:szCs w:val="21"/>
        </w:rPr>
      </w:pPr>
      <w:r>
        <w:rPr>
          <w:rFonts w:hint="eastAsia"/>
          <w:szCs w:val="21"/>
        </w:rPr>
        <w:t>严某和他的下属都认为，绩效评估是没有用处和吃力不讨好的苦差。他觉得被评估的员工可能会生气，而员工觉得绩效评估只不过是用来管束他们的工具。除此之外，很多时候严某只会留意员工的近期表现，往往忽视以前及整体的工作表现。因此下属即使工作表现不理想，他也未能及早改善，因而影响到整个部门的运作。 请回答如下问题：</w:t>
      </w:r>
    </w:p>
    <w:p>
      <w:pPr>
        <w:numPr>
          <w:ilvl w:val="0"/>
          <w:numId w:val="5"/>
        </w:numPr>
        <w:spacing w:line="300" w:lineRule="auto"/>
        <w:ind w:firstLine="420" w:firstLineChars="200"/>
        <w:rPr>
          <w:szCs w:val="21"/>
        </w:rPr>
      </w:pPr>
      <w:r>
        <w:rPr>
          <w:rFonts w:hint="eastAsia"/>
          <w:szCs w:val="21"/>
        </w:rPr>
        <w:t>严某对工作绩效评估的看法及处理恰当吗?请说明理由。</w:t>
      </w:r>
    </w:p>
    <w:p>
      <w:pPr>
        <w:spacing w:line="300" w:lineRule="auto"/>
        <w:rPr>
          <w:szCs w:val="21"/>
        </w:rPr>
      </w:pPr>
      <w:r>
        <w:rPr>
          <w:rFonts w:hint="eastAsia"/>
          <w:szCs w:val="21"/>
        </w:rPr>
        <w:t xml:space="preserve">     不恰当。主管的工作，不单是指出问题所在，还应包括指导员工如何解决问题和加以改善。主管必须具有这种能力，才会受到员工尊重和爱戴。此外，主管还应该向员工清楚地解释工作标准和绩效考核标准，还可以帮助员工明白身份职责和接受考核的公正性。</w:t>
      </w:r>
    </w:p>
    <w:p>
      <w:pPr>
        <w:spacing w:line="300" w:lineRule="auto"/>
        <w:rPr>
          <w:szCs w:val="21"/>
        </w:rPr>
      </w:pPr>
    </w:p>
    <w:p>
      <w:pPr>
        <w:numPr>
          <w:ilvl w:val="0"/>
          <w:numId w:val="5"/>
        </w:numPr>
        <w:spacing w:line="300" w:lineRule="auto"/>
        <w:ind w:firstLine="420" w:firstLineChars="200"/>
        <w:rPr>
          <w:szCs w:val="21"/>
        </w:rPr>
      </w:pPr>
      <w:r>
        <w:rPr>
          <w:rFonts w:hint="eastAsia"/>
          <w:szCs w:val="21"/>
        </w:rPr>
        <w:t>如果你是严某，当下属绩效不佳但有改善的可能性时，你会怎么做?</w:t>
      </w:r>
    </w:p>
    <w:p>
      <w:pPr>
        <w:spacing w:line="300" w:lineRule="auto"/>
        <w:rPr>
          <w:szCs w:val="21"/>
        </w:rPr>
      </w:pPr>
      <w:r>
        <w:rPr>
          <w:rFonts w:hint="eastAsia"/>
          <w:szCs w:val="21"/>
        </w:rPr>
        <w:t xml:space="preserve">     （1）进行必要的培训，对业务进行强化训练。（2）进行激励，使员工更有目标和方向。 （3）制定奖惩制度，提高员工的工作积极性。（4）日常工作中如员工出现问题，注意收集数据，给出相应的评价，同时通过面谈等形式给出中肯的批评和建议，保证不再出现或减少出现问题，提高工作效率。</w:t>
      </w:r>
    </w:p>
    <w:p>
      <w:pPr>
        <w:ind w:firstLine="315" w:firstLineChars="15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507B"/>
    <w:multiLevelType w:val="multilevel"/>
    <w:tmpl w:val="0CE8507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4A79B7A"/>
    <w:multiLevelType w:val="singleLevel"/>
    <w:tmpl w:val="54A79B7A"/>
    <w:lvl w:ilvl="0" w:tentative="0">
      <w:start w:val="1"/>
      <w:numFmt w:val="chineseCounting"/>
      <w:suff w:val="nothing"/>
      <w:lvlText w:val="%1、"/>
      <w:lvlJc w:val="left"/>
    </w:lvl>
  </w:abstractNum>
  <w:abstractNum w:abstractNumId="2">
    <w:nsid w:val="54A7A33F"/>
    <w:multiLevelType w:val="singleLevel"/>
    <w:tmpl w:val="54A7A33F"/>
    <w:lvl w:ilvl="0" w:tentative="0">
      <w:start w:val="1"/>
      <w:numFmt w:val="decimal"/>
      <w:suff w:val="nothing"/>
      <w:lvlText w:val="%1."/>
      <w:lvlJc w:val="left"/>
    </w:lvl>
  </w:abstractNum>
  <w:abstractNum w:abstractNumId="3">
    <w:nsid w:val="54A7A68B"/>
    <w:multiLevelType w:val="singleLevel"/>
    <w:tmpl w:val="54A7A68B"/>
    <w:lvl w:ilvl="0" w:tentative="0">
      <w:start w:val="1"/>
      <w:numFmt w:val="decimal"/>
      <w:suff w:val="nothing"/>
      <w:lvlText w:val="（%1）"/>
      <w:lvlJc w:val="left"/>
    </w:lvl>
  </w:abstractNum>
  <w:abstractNum w:abstractNumId="4">
    <w:nsid w:val="5D18322D"/>
    <w:multiLevelType w:val="multilevel"/>
    <w:tmpl w:val="5D18322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upperLetter"/>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BBF"/>
    <w:rsid w:val="000079D6"/>
    <w:rsid w:val="00176248"/>
    <w:rsid w:val="0021696E"/>
    <w:rsid w:val="002B1EB8"/>
    <w:rsid w:val="003B3BAD"/>
    <w:rsid w:val="00557861"/>
    <w:rsid w:val="005C48A8"/>
    <w:rsid w:val="006D2FCC"/>
    <w:rsid w:val="00766A90"/>
    <w:rsid w:val="00896D8F"/>
    <w:rsid w:val="008A247E"/>
    <w:rsid w:val="009420D1"/>
    <w:rsid w:val="0095150B"/>
    <w:rsid w:val="009559E7"/>
    <w:rsid w:val="009D2CF5"/>
    <w:rsid w:val="009F3C6C"/>
    <w:rsid w:val="00A23445"/>
    <w:rsid w:val="00A41E2E"/>
    <w:rsid w:val="00AE6A8E"/>
    <w:rsid w:val="00E05B11"/>
    <w:rsid w:val="00E644BA"/>
    <w:rsid w:val="00E72BBF"/>
    <w:rsid w:val="1000054D"/>
    <w:rsid w:val="243200EE"/>
    <w:rsid w:val="40A43A38"/>
    <w:rsid w:val="5F184976"/>
    <w:rsid w:val="5FE50847"/>
    <w:rsid w:val="624A3534"/>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0"/>
    <w:rPr>
      <w:rFonts w:ascii="宋体" w:hAnsi="Courier New"/>
      <w:szCs w:val="20"/>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0"/>
    <w:rPr>
      <w:b/>
      <w:bCs/>
    </w:rPr>
  </w:style>
  <w:style w:type="paragraph" w:customStyle="1" w:styleId="9">
    <w:name w:val="列出段落1"/>
    <w:basedOn w:val="1"/>
    <w:qFormat/>
    <w:uiPriority w:val="34"/>
    <w:pPr>
      <w:ind w:firstLine="420" w:firstLineChars="200"/>
    </w:pPr>
  </w:style>
  <w:style w:type="paragraph" w:customStyle="1" w:styleId="10">
    <w:name w:val="reader-word-layer"/>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11">
    <w:name w:val="页眉 Char"/>
    <w:basedOn w:val="7"/>
    <w:link w:val="4"/>
    <w:semiHidden/>
    <w:uiPriority w:val="99"/>
    <w:rPr>
      <w:sz w:val="18"/>
      <w:szCs w:val="18"/>
    </w:rPr>
  </w:style>
  <w:style w:type="character" w:customStyle="1" w:styleId="12">
    <w:name w:val="页脚 Char"/>
    <w:basedOn w:val="7"/>
    <w:link w:val="3"/>
    <w:semiHidden/>
    <w:uiPriority w:val="99"/>
    <w:rPr>
      <w:sz w:val="18"/>
      <w:szCs w:val="18"/>
    </w:rPr>
  </w:style>
  <w:style w:type="character" w:customStyle="1" w:styleId="13">
    <w:name w:val="纯文本 Char"/>
    <w:basedOn w:val="7"/>
    <w:link w:val="2"/>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675</Words>
  <Characters>3851</Characters>
  <Lines>32</Lines>
  <Paragraphs>9</Paragraphs>
  <TotalTime>3</TotalTime>
  <ScaleCrop>false</ScaleCrop>
  <LinksUpToDate>false</LinksUpToDate>
  <CharactersWithSpaces>4517</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2014-11-28T00:43:00Z</dcterms:created>
  <dc:creator>宗骞</dc:creator>
  <cp:lastModifiedBy>博联教务-吴秋燕</cp:lastModifiedBy>
  <dcterms:modified xsi:type="dcterms:W3CDTF">2019-06-16T11:49:49Z</dcterms:modified>
  <dc:title>单项选择题(每小题2，共30分)。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