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611" w:rsidRDefault="00B96611" w:rsidP="00752C90">
      <w:pPr>
        <w:spacing w:line="360" w:lineRule="auto"/>
        <w:ind w:leftChars="-1349" w:left="31680" w:hangingChars="486" w:firstLine="31680"/>
        <w:jc w:val="center"/>
        <w:rPr>
          <w:b/>
          <w:bCs/>
          <w:sz w:val="32"/>
        </w:rPr>
      </w:pPr>
      <w:r>
        <w:rPr>
          <w:b/>
          <w:bCs/>
          <w:sz w:val="32"/>
        </w:rPr>
        <w:t xml:space="preserve">          </w:t>
      </w:r>
      <w:r>
        <w:rPr>
          <w:rFonts w:hint="eastAsia"/>
          <w:b/>
          <w:bCs/>
          <w:sz w:val="32"/>
        </w:rPr>
        <w:t>工程招投标复习资料</w:t>
      </w:r>
    </w:p>
    <w:p w:rsidR="00B96611" w:rsidRDefault="00B96611" w:rsidP="00752C90">
      <w:pPr>
        <w:pStyle w:val="BodyText"/>
        <w:spacing w:line="360" w:lineRule="exact"/>
        <w:rPr>
          <w:b/>
          <w:bCs/>
          <w:u w:val="single"/>
        </w:rPr>
      </w:pPr>
      <w:r>
        <w:rPr>
          <w:rFonts w:hint="eastAsia"/>
          <w:b/>
          <w:bCs/>
        </w:rPr>
        <w:t>一、单项选择（每题</w:t>
      </w:r>
      <w:r>
        <w:rPr>
          <w:b/>
          <w:bCs/>
        </w:rPr>
        <w:t>2</w:t>
      </w:r>
      <w:r>
        <w:rPr>
          <w:rFonts w:hint="eastAsia"/>
          <w:b/>
          <w:bCs/>
        </w:rPr>
        <w:t>分，共计</w:t>
      </w:r>
      <w:r>
        <w:rPr>
          <w:b/>
          <w:bCs/>
        </w:rPr>
        <w:t>40</w:t>
      </w:r>
      <w:r>
        <w:rPr>
          <w:rFonts w:hint="eastAsia"/>
          <w:b/>
          <w:bCs/>
        </w:rPr>
        <w:t>分）</w:t>
      </w:r>
    </w:p>
    <w:p w:rsidR="00B96611" w:rsidRDefault="00B96611" w:rsidP="00752C90">
      <w:pPr>
        <w:pStyle w:val="BodyText"/>
        <w:spacing w:line="360" w:lineRule="exact"/>
        <w:rPr>
          <w:sz w:val="24"/>
        </w:rPr>
      </w:pPr>
      <w:r>
        <w:rPr>
          <w:sz w:val="24"/>
        </w:rPr>
        <w:t xml:space="preserve">   1</w:t>
      </w:r>
      <w:r>
        <w:rPr>
          <w:rFonts w:hint="eastAsia"/>
          <w:sz w:val="24"/>
        </w:rPr>
        <w:t>、采用邀请招标方式的，招标人应当向</w:t>
      </w:r>
      <w:r>
        <w:rPr>
          <w:sz w:val="24"/>
        </w:rPr>
        <w:t>(</w:t>
      </w:r>
      <w:r>
        <w:rPr>
          <w:rFonts w:ascii="仿宋_GB2312" w:eastAsia="仿宋_GB2312"/>
          <w:sz w:val="24"/>
        </w:rPr>
        <w:t xml:space="preserve">  </w:t>
      </w:r>
      <w:r>
        <w:rPr>
          <w:sz w:val="24"/>
        </w:rPr>
        <w:t>)</w:t>
      </w:r>
      <w:r>
        <w:rPr>
          <w:rFonts w:hint="eastAsia"/>
          <w:sz w:val="24"/>
        </w:rPr>
        <w:t>家以上具备承担施工招标项目的能力、资信良好的特定的法人或者其他组织发出投标邀请书。</w:t>
      </w:r>
      <w:r>
        <w:rPr>
          <w:rFonts w:eastAsia="仿宋_GB2312"/>
          <w:sz w:val="24"/>
        </w:rPr>
        <w:br/>
        <w:t xml:space="preserve">      </w:t>
      </w:r>
      <w:r>
        <w:rPr>
          <w:sz w:val="24"/>
        </w:rPr>
        <w:t>A</w:t>
      </w:r>
      <w:r>
        <w:rPr>
          <w:rFonts w:hint="eastAsia"/>
          <w:sz w:val="24"/>
        </w:rPr>
        <w:t>、</w:t>
      </w:r>
      <w:r>
        <w:rPr>
          <w:sz w:val="24"/>
        </w:rPr>
        <w:t>3        B</w:t>
      </w:r>
      <w:r>
        <w:rPr>
          <w:rFonts w:hint="eastAsia"/>
          <w:sz w:val="24"/>
        </w:rPr>
        <w:t>、</w:t>
      </w:r>
      <w:smartTag w:uri="urn:schemas-microsoft-com:office:smarttags" w:element="chmetcnv">
        <w:smartTagPr>
          <w:attr w:name="TCSC" w:val="0"/>
          <w:attr w:name="NumberType" w:val="1"/>
          <w:attr w:name="Negative" w:val="False"/>
          <w:attr w:name="HasSpace" w:val="True"/>
          <w:attr w:name="SourceValue" w:val="4"/>
          <w:attr w:name="UnitName" w:val="C"/>
        </w:smartTagPr>
        <w:r>
          <w:rPr>
            <w:sz w:val="24"/>
          </w:rPr>
          <w:t>4        C</w:t>
        </w:r>
      </w:smartTag>
      <w:r>
        <w:rPr>
          <w:rFonts w:hint="eastAsia"/>
          <w:sz w:val="24"/>
        </w:rPr>
        <w:t>、</w:t>
      </w:r>
      <w:r>
        <w:rPr>
          <w:sz w:val="24"/>
        </w:rPr>
        <w:t>5        D</w:t>
      </w:r>
      <w:r>
        <w:rPr>
          <w:rFonts w:hint="eastAsia"/>
          <w:sz w:val="24"/>
        </w:rPr>
        <w:t>、</w:t>
      </w:r>
      <w:r>
        <w:rPr>
          <w:sz w:val="24"/>
        </w:rPr>
        <w:t>7</w:t>
      </w:r>
    </w:p>
    <w:p w:rsidR="00B96611" w:rsidRDefault="00B96611" w:rsidP="00752C90">
      <w:pPr>
        <w:pStyle w:val="BodyText"/>
        <w:spacing w:line="360" w:lineRule="exact"/>
        <w:rPr>
          <w:sz w:val="24"/>
        </w:rPr>
      </w:pPr>
      <w:r>
        <w:rPr>
          <w:sz w:val="24"/>
        </w:rPr>
        <w:t xml:space="preserve">   2</w:t>
      </w:r>
      <w:r>
        <w:rPr>
          <w:rFonts w:hint="eastAsia"/>
          <w:sz w:val="24"/>
        </w:rPr>
        <w:t>、甲、乙两个工程承包单位组成施工联合体投标，参与竞标某房地产开发商的住宅工程，则下列说法错误的有</w:t>
      </w:r>
      <w:r>
        <w:rPr>
          <w:sz w:val="24"/>
        </w:rPr>
        <w:t>(  )</w:t>
      </w:r>
      <w:r>
        <w:rPr>
          <w:rFonts w:hint="eastAsia"/>
          <w:sz w:val="24"/>
        </w:rPr>
        <w:t>。</w:t>
      </w:r>
      <w:r>
        <w:rPr>
          <w:sz w:val="24"/>
        </w:rPr>
        <w:t> </w:t>
      </w:r>
      <w:r>
        <w:rPr>
          <w:sz w:val="24"/>
        </w:rPr>
        <w:br/>
        <w:t xml:space="preserve">   A</w:t>
      </w:r>
      <w:r>
        <w:rPr>
          <w:rFonts w:hint="eastAsia"/>
          <w:sz w:val="24"/>
        </w:rPr>
        <w:t>．甲、乙两个单位以一个投标人的身份参与投标</w:t>
      </w:r>
      <w:r>
        <w:rPr>
          <w:sz w:val="24"/>
        </w:rPr>
        <w:t> </w:t>
      </w:r>
      <w:r>
        <w:rPr>
          <w:sz w:val="24"/>
        </w:rPr>
        <w:br/>
        <w:t xml:space="preserve">   B</w:t>
      </w:r>
      <w:r>
        <w:rPr>
          <w:rFonts w:hint="eastAsia"/>
          <w:sz w:val="24"/>
        </w:rPr>
        <w:t>．如果中标，甲、乙两个单位应就各自承担的部分与房地产开发商签订合同</w:t>
      </w:r>
      <w:r>
        <w:rPr>
          <w:sz w:val="24"/>
        </w:rPr>
        <w:t> </w:t>
      </w:r>
      <w:r>
        <w:rPr>
          <w:sz w:val="24"/>
        </w:rPr>
        <w:br/>
        <w:t xml:space="preserve">   C</w:t>
      </w:r>
      <w:r>
        <w:rPr>
          <w:rFonts w:hint="eastAsia"/>
          <w:sz w:val="24"/>
        </w:rPr>
        <w:t>．如果中标，甲、乙两个单位应就中标项目向该房地产开发商承担连带责任</w:t>
      </w:r>
      <w:r>
        <w:rPr>
          <w:sz w:val="24"/>
        </w:rPr>
        <w:t> </w:t>
      </w:r>
      <w:r>
        <w:rPr>
          <w:sz w:val="24"/>
        </w:rPr>
        <w:br/>
        <w:t xml:space="preserve">   D</w:t>
      </w:r>
      <w:r>
        <w:rPr>
          <w:rFonts w:hint="eastAsia"/>
          <w:sz w:val="24"/>
        </w:rPr>
        <w:t>．如果在履行合同中乙单位破产，则甲单位应当承担原由乙单位承担的工程任务</w:t>
      </w:r>
      <w:r>
        <w:rPr>
          <w:sz w:val="24"/>
        </w:rPr>
        <w:t> </w:t>
      </w:r>
      <w:r>
        <w:rPr>
          <w:sz w:val="24"/>
        </w:rPr>
        <w:br/>
        <w:t xml:space="preserve">    3</w:t>
      </w:r>
      <w:r>
        <w:rPr>
          <w:rFonts w:hint="eastAsia"/>
          <w:sz w:val="24"/>
        </w:rPr>
        <w:t>、甲、乙工程承包单位组成施工联合体参与某项目的投标，中标后联合体接到中标通知书，但尚未与招标人签订合同，联合体投标时提交了</w:t>
      </w:r>
      <w:r>
        <w:rPr>
          <w:sz w:val="24"/>
        </w:rPr>
        <w:t>5</w:t>
      </w:r>
      <w:r>
        <w:rPr>
          <w:rFonts w:hint="eastAsia"/>
          <w:sz w:val="24"/>
        </w:rPr>
        <w:t>万元投标保证金。此时两家单位认为该项目盈利太少，于是放弃该项目，对此，招标投标法的相关规定是</w:t>
      </w:r>
      <w:r>
        <w:rPr>
          <w:sz w:val="24"/>
        </w:rPr>
        <w:t>(   )</w:t>
      </w:r>
      <w:r>
        <w:rPr>
          <w:rFonts w:hint="eastAsia"/>
          <w:sz w:val="24"/>
        </w:rPr>
        <w:t>。</w:t>
      </w:r>
      <w:r>
        <w:rPr>
          <w:sz w:val="24"/>
        </w:rPr>
        <w:t> </w:t>
      </w:r>
      <w:r>
        <w:rPr>
          <w:sz w:val="24"/>
        </w:rPr>
        <w:br/>
        <w:t xml:space="preserve">      A</w:t>
      </w:r>
      <w:r>
        <w:rPr>
          <w:rFonts w:hint="eastAsia"/>
          <w:sz w:val="24"/>
        </w:rPr>
        <w:t>．</w:t>
      </w:r>
      <w:r>
        <w:rPr>
          <w:sz w:val="24"/>
        </w:rPr>
        <w:t>5</w:t>
      </w:r>
      <w:r>
        <w:rPr>
          <w:rFonts w:hint="eastAsia"/>
          <w:sz w:val="24"/>
        </w:rPr>
        <w:t>万元投标保证金不予退还</w:t>
      </w:r>
      <w:r>
        <w:rPr>
          <w:sz w:val="24"/>
        </w:rPr>
        <w:t xml:space="preserve">    </w:t>
      </w:r>
    </w:p>
    <w:p w:rsidR="00B96611" w:rsidRDefault="00B96611" w:rsidP="00752C90">
      <w:pPr>
        <w:pStyle w:val="BodyText"/>
        <w:spacing w:line="360" w:lineRule="exact"/>
        <w:rPr>
          <w:sz w:val="24"/>
        </w:rPr>
      </w:pPr>
      <w:r>
        <w:rPr>
          <w:sz w:val="24"/>
        </w:rPr>
        <w:t xml:space="preserve">      B</w:t>
      </w:r>
      <w:r>
        <w:rPr>
          <w:rFonts w:hint="eastAsia"/>
          <w:sz w:val="24"/>
        </w:rPr>
        <w:t>．</w:t>
      </w:r>
      <w:r>
        <w:rPr>
          <w:sz w:val="24"/>
        </w:rPr>
        <w:t>5</w:t>
      </w:r>
      <w:r>
        <w:rPr>
          <w:rFonts w:hint="eastAsia"/>
          <w:sz w:val="24"/>
        </w:rPr>
        <w:t>万元投标保证金可以退还一半</w:t>
      </w:r>
      <w:r>
        <w:rPr>
          <w:sz w:val="24"/>
        </w:rPr>
        <w:t> </w:t>
      </w:r>
      <w:r>
        <w:rPr>
          <w:sz w:val="24"/>
        </w:rPr>
        <w:br/>
        <w:t xml:space="preserve">      C</w:t>
      </w:r>
      <w:r>
        <w:rPr>
          <w:rFonts w:hint="eastAsia"/>
          <w:sz w:val="24"/>
        </w:rPr>
        <w:t>．若未给招标人造成损失，投标保证金可退还</w:t>
      </w:r>
      <w:r>
        <w:rPr>
          <w:sz w:val="24"/>
        </w:rPr>
        <w:t> </w:t>
      </w:r>
      <w:r>
        <w:rPr>
          <w:sz w:val="24"/>
        </w:rPr>
        <w:br/>
        <w:t xml:space="preserve">      D</w:t>
      </w:r>
      <w:r>
        <w:rPr>
          <w:rFonts w:hint="eastAsia"/>
          <w:sz w:val="24"/>
        </w:rPr>
        <w:t>．若未给招标人造成损失，投标保证金可以退还一半</w:t>
      </w:r>
    </w:p>
    <w:p w:rsidR="00B96611" w:rsidRDefault="00B96611" w:rsidP="00752C90">
      <w:pPr>
        <w:pStyle w:val="BodyText"/>
        <w:spacing w:line="360" w:lineRule="exact"/>
        <w:rPr>
          <w:sz w:val="24"/>
        </w:rPr>
      </w:pPr>
      <w:r>
        <w:rPr>
          <w:sz w:val="24"/>
        </w:rPr>
        <w:t>    4</w:t>
      </w:r>
      <w:r>
        <w:rPr>
          <w:rFonts w:hint="eastAsia"/>
          <w:sz w:val="24"/>
        </w:rPr>
        <w:t>、下列选项中，投标人之间串通投标的行为是</w:t>
      </w:r>
      <w:r>
        <w:rPr>
          <w:sz w:val="24"/>
        </w:rPr>
        <w:t>(  )</w:t>
      </w:r>
      <w:r>
        <w:rPr>
          <w:rFonts w:hint="eastAsia"/>
          <w:sz w:val="24"/>
        </w:rPr>
        <w:t>。</w:t>
      </w:r>
      <w:r>
        <w:rPr>
          <w:sz w:val="24"/>
        </w:rPr>
        <w:t> </w:t>
      </w:r>
      <w:r>
        <w:rPr>
          <w:sz w:val="24"/>
        </w:rPr>
        <w:br/>
        <w:t xml:space="preserve">    A</w:t>
      </w:r>
      <w:r>
        <w:rPr>
          <w:rFonts w:hint="eastAsia"/>
          <w:sz w:val="24"/>
        </w:rPr>
        <w:t>．甲、乙、丙、丁四家单位参加竞标，在竞标过程中均高价投标</w:t>
      </w:r>
      <w:r>
        <w:rPr>
          <w:sz w:val="24"/>
        </w:rPr>
        <w:t> </w:t>
      </w:r>
      <w:r>
        <w:rPr>
          <w:sz w:val="24"/>
        </w:rPr>
        <w:br/>
        <w:t xml:space="preserve">    B</w:t>
      </w:r>
      <w:r>
        <w:rPr>
          <w:rFonts w:hint="eastAsia"/>
          <w:sz w:val="24"/>
        </w:rPr>
        <w:t>．甲、乙、丙、丁四家单位参加竞标，在竞标前四家单位先进行内部竞价，选定丙为中标人后，再参加投标</w:t>
      </w:r>
      <w:r>
        <w:rPr>
          <w:sz w:val="24"/>
        </w:rPr>
        <w:t> </w:t>
      </w:r>
      <w:r>
        <w:rPr>
          <w:sz w:val="24"/>
        </w:rPr>
        <w:br/>
        <w:t xml:space="preserve">    C</w:t>
      </w:r>
      <w:r>
        <w:rPr>
          <w:rFonts w:hint="eastAsia"/>
          <w:sz w:val="24"/>
        </w:rPr>
        <w:t>．甲、乙、丙、丁四家单位参加竞标，招标人向甲单位泄漏了标底</w:t>
      </w:r>
      <w:r>
        <w:rPr>
          <w:sz w:val="24"/>
        </w:rPr>
        <w:t> </w:t>
      </w:r>
      <w:r>
        <w:rPr>
          <w:sz w:val="24"/>
        </w:rPr>
        <w:br/>
        <w:t xml:space="preserve">    D</w:t>
      </w:r>
      <w:r>
        <w:rPr>
          <w:rFonts w:hint="eastAsia"/>
          <w:sz w:val="24"/>
        </w:rPr>
        <w:t>．甲、乙、丙、丁四家单位参加竞标，乙单位为中标向招标人某国税局的局党委书记行贿</w:t>
      </w:r>
      <w:r>
        <w:rPr>
          <w:sz w:val="24"/>
        </w:rPr>
        <w:t> </w:t>
      </w:r>
      <w:r>
        <w:rPr>
          <w:sz w:val="24"/>
        </w:rPr>
        <w:br/>
        <w:t xml:space="preserve">   5</w:t>
      </w:r>
      <w:r>
        <w:rPr>
          <w:rFonts w:hint="eastAsia"/>
          <w:sz w:val="24"/>
        </w:rPr>
        <w:t>、依法必须进行招标的项目，自招标文件开始发出之日起至投标人提交投标文件截止之日止，最短不得少于（</w:t>
      </w:r>
      <w:r>
        <w:rPr>
          <w:sz w:val="24"/>
        </w:rPr>
        <w:t xml:space="preserve">  </w:t>
      </w:r>
      <w:r>
        <w:rPr>
          <w:rFonts w:hint="eastAsia"/>
          <w:sz w:val="24"/>
        </w:rPr>
        <w:t>）日。</w:t>
      </w:r>
      <w:r>
        <w:rPr>
          <w:sz w:val="24"/>
        </w:rPr>
        <w:br/>
        <w:t xml:space="preserve">     A</w:t>
      </w:r>
      <w:r>
        <w:rPr>
          <w:rFonts w:hint="eastAsia"/>
          <w:sz w:val="24"/>
        </w:rPr>
        <w:t>、</w:t>
      </w:r>
      <w:r>
        <w:rPr>
          <w:sz w:val="24"/>
        </w:rPr>
        <w:t>7         B</w:t>
      </w:r>
      <w:r>
        <w:rPr>
          <w:rFonts w:hint="eastAsia"/>
          <w:sz w:val="24"/>
        </w:rPr>
        <w:t>、</w:t>
      </w:r>
      <w:smartTag w:uri="urn:schemas-microsoft-com:office:smarttags" w:element="chmetcnv">
        <w:smartTagPr>
          <w:attr w:name="TCSC" w:val="0"/>
          <w:attr w:name="NumberType" w:val="1"/>
          <w:attr w:name="Negative" w:val="False"/>
          <w:attr w:name="HasSpace" w:val="True"/>
          <w:attr w:name="SourceValue" w:val="10"/>
          <w:attr w:name="UnitName" w:val="C"/>
        </w:smartTagPr>
        <w:r>
          <w:rPr>
            <w:sz w:val="24"/>
          </w:rPr>
          <w:t>10         C</w:t>
        </w:r>
      </w:smartTag>
      <w:r>
        <w:rPr>
          <w:rFonts w:hint="eastAsia"/>
          <w:sz w:val="24"/>
        </w:rPr>
        <w:t>、</w:t>
      </w:r>
      <w:r>
        <w:rPr>
          <w:sz w:val="24"/>
        </w:rPr>
        <w:t>15        D</w:t>
      </w:r>
      <w:r>
        <w:rPr>
          <w:rFonts w:hint="eastAsia"/>
          <w:sz w:val="24"/>
        </w:rPr>
        <w:t>、</w:t>
      </w:r>
      <w:r>
        <w:rPr>
          <w:sz w:val="24"/>
        </w:rPr>
        <w:t>20</w:t>
      </w:r>
    </w:p>
    <w:p w:rsidR="00B96611" w:rsidRDefault="00B96611" w:rsidP="00752C90">
      <w:pPr>
        <w:pStyle w:val="BodyText"/>
        <w:spacing w:line="360" w:lineRule="exact"/>
        <w:rPr>
          <w:sz w:val="24"/>
        </w:rPr>
      </w:pPr>
      <w:r>
        <w:rPr>
          <w:sz w:val="24"/>
        </w:rPr>
        <w:t xml:space="preserve">   6</w:t>
      </w:r>
      <w:r>
        <w:rPr>
          <w:rFonts w:hint="eastAsia"/>
          <w:sz w:val="24"/>
        </w:rPr>
        <w:t>、投标保证金一般不得超过投标总价的（</w:t>
      </w:r>
      <w:r>
        <w:rPr>
          <w:sz w:val="24"/>
        </w:rPr>
        <w:t xml:space="preserve">  </w:t>
      </w:r>
      <w:r>
        <w:rPr>
          <w:rFonts w:hint="eastAsia"/>
          <w:sz w:val="24"/>
        </w:rPr>
        <w:t>），但最高不得超过（</w:t>
      </w:r>
      <w:r>
        <w:rPr>
          <w:sz w:val="24"/>
        </w:rPr>
        <w:t xml:space="preserve">  </w:t>
      </w:r>
      <w:r>
        <w:rPr>
          <w:rFonts w:hint="eastAsia"/>
          <w:sz w:val="24"/>
        </w:rPr>
        <w:t>）万元人民币。</w:t>
      </w:r>
      <w:r>
        <w:rPr>
          <w:sz w:val="24"/>
        </w:rPr>
        <w:br/>
        <w:t xml:space="preserve">    A</w:t>
      </w:r>
      <w:r>
        <w:rPr>
          <w:rFonts w:hint="eastAsia"/>
          <w:sz w:val="24"/>
        </w:rPr>
        <w:t>、</w:t>
      </w:r>
      <w:r>
        <w:rPr>
          <w:sz w:val="24"/>
        </w:rPr>
        <w:t>1%, 80        B</w:t>
      </w:r>
      <w:r>
        <w:rPr>
          <w:rFonts w:hint="eastAsia"/>
          <w:sz w:val="24"/>
        </w:rPr>
        <w:t>、</w:t>
      </w:r>
      <w:r>
        <w:rPr>
          <w:sz w:val="24"/>
        </w:rPr>
        <w:t>2% ,</w:t>
      </w:r>
      <w:smartTag w:uri="urn:schemas-microsoft-com:office:smarttags" w:element="chmetcnv">
        <w:smartTagPr>
          <w:attr w:name="TCSC" w:val="0"/>
          <w:attr w:name="NumberType" w:val="1"/>
          <w:attr w:name="Negative" w:val="False"/>
          <w:attr w:name="HasSpace" w:val="True"/>
          <w:attr w:name="SourceValue" w:val="80"/>
          <w:attr w:name="UnitName" w:val="C"/>
        </w:smartTagPr>
        <w:r>
          <w:rPr>
            <w:sz w:val="24"/>
          </w:rPr>
          <w:t>80        C</w:t>
        </w:r>
      </w:smartTag>
      <w:r>
        <w:rPr>
          <w:rFonts w:hint="eastAsia"/>
          <w:sz w:val="24"/>
        </w:rPr>
        <w:t>、</w:t>
      </w:r>
      <w:r>
        <w:rPr>
          <w:sz w:val="24"/>
        </w:rPr>
        <w:t>1% ,100         D</w:t>
      </w:r>
      <w:r>
        <w:rPr>
          <w:rFonts w:hint="eastAsia"/>
          <w:sz w:val="24"/>
        </w:rPr>
        <w:t>、</w:t>
      </w:r>
      <w:r>
        <w:rPr>
          <w:sz w:val="24"/>
        </w:rPr>
        <w:t>2% ,100</w:t>
      </w:r>
    </w:p>
    <w:p w:rsidR="00B96611" w:rsidRDefault="00B96611" w:rsidP="00752C90">
      <w:pPr>
        <w:spacing w:line="360" w:lineRule="exact"/>
        <w:rPr>
          <w:sz w:val="24"/>
        </w:rPr>
      </w:pPr>
      <w:r>
        <w:rPr>
          <w:sz w:val="24"/>
        </w:rPr>
        <w:t xml:space="preserve">   7</w:t>
      </w:r>
      <w:r>
        <w:rPr>
          <w:rFonts w:hint="eastAsia"/>
          <w:sz w:val="24"/>
        </w:rPr>
        <w:t>、评标委员会在对实质上响应招标文件要求的投标进行报价评估时，除招标文件另有约定外，应当按下述原则进行修正：用数字表示的金额与用文字表示的金额不一致时，以（</w:t>
      </w:r>
      <w:r>
        <w:rPr>
          <w:sz w:val="24"/>
        </w:rPr>
        <w:t xml:space="preserve">  </w:t>
      </w:r>
      <w:r>
        <w:rPr>
          <w:rFonts w:hint="eastAsia"/>
          <w:sz w:val="24"/>
        </w:rPr>
        <w:t>）为准。</w:t>
      </w:r>
      <w:r>
        <w:rPr>
          <w:sz w:val="24"/>
        </w:rPr>
        <w:br/>
        <w:t xml:space="preserve">    A</w:t>
      </w:r>
      <w:r>
        <w:rPr>
          <w:rFonts w:hint="eastAsia"/>
          <w:sz w:val="24"/>
        </w:rPr>
        <w:t>、数字金额</w:t>
      </w:r>
      <w:r>
        <w:rPr>
          <w:sz w:val="24"/>
        </w:rPr>
        <w:t xml:space="preserve">                       B</w:t>
      </w:r>
      <w:r>
        <w:rPr>
          <w:rFonts w:hint="eastAsia"/>
          <w:sz w:val="24"/>
        </w:rPr>
        <w:t>、文字金额</w:t>
      </w:r>
      <w:r>
        <w:rPr>
          <w:sz w:val="24"/>
        </w:rPr>
        <w:t xml:space="preserve">      </w:t>
      </w:r>
    </w:p>
    <w:p w:rsidR="00B96611" w:rsidRDefault="00B96611" w:rsidP="00752C90">
      <w:pPr>
        <w:spacing w:line="360" w:lineRule="exact"/>
        <w:rPr>
          <w:sz w:val="24"/>
        </w:rPr>
      </w:pPr>
      <w:r>
        <w:rPr>
          <w:sz w:val="24"/>
        </w:rPr>
        <w:t xml:space="preserve">    C</w:t>
      </w:r>
      <w:r>
        <w:rPr>
          <w:rFonts w:hint="eastAsia"/>
          <w:sz w:val="24"/>
        </w:rPr>
        <w:t>、数字金额与文字金额中小的</w:t>
      </w:r>
      <w:r>
        <w:rPr>
          <w:sz w:val="24"/>
        </w:rPr>
        <w:t xml:space="preserve">       D</w:t>
      </w:r>
      <w:r>
        <w:rPr>
          <w:rFonts w:hint="eastAsia"/>
          <w:sz w:val="24"/>
        </w:rPr>
        <w:t>、数字金额与文字金额中大的</w:t>
      </w:r>
    </w:p>
    <w:p w:rsidR="00B96611" w:rsidRDefault="00B96611" w:rsidP="00752C90">
      <w:pPr>
        <w:pStyle w:val="BodyText"/>
        <w:spacing w:line="360" w:lineRule="exact"/>
        <w:rPr>
          <w:sz w:val="24"/>
        </w:rPr>
      </w:pPr>
      <w:r>
        <w:rPr>
          <w:sz w:val="24"/>
        </w:rPr>
        <w:t xml:space="preserve">    8</w:t>
      </w:r>
      <w:r>
        <w:rPr>
          <w:rFonts w:hint="eastAsia"/>
          <w:sz w:val="24"/>
        </w:rPr>
        <w:t>、公开招标是指招标人以公开发布招标公告的方式邀请</w:t>
      </w:r>
      <w:r>
        <w:rPr>
          <w:sz w:val="24"/>
        </w:rPr>
        <w:t>(   )</w:t>
      </w:r>
      <w:r>
        <w:rPr>
          <w:rFonts w:hint="eastAsia"/>
          <w:sz w:val="24"/>
        </w:rPr>
        <w:t>的，具备资格的投标人参加投标，并按《中华人民共和国招标投标法》和有关招标投标法规、规章的规定，择优选定中标人。</w:t>
      </w:r>
      <w:r>
        <w:rPr>
          <w:sz w:val="24"/>
        </w:rPr>
        <w:br/>
        <w:t xml:space="preserve">     A</w:t>
      </w:r>
      <w:r>
        <w:rPr>
          <w:rFonts w:hint="eastAsia"/>
          <w:sz w:val="24"/>
        </w:rPr>
        <w:t>、特定</w:t>
      </w:r>
      <w:r>
        <w:rPr>
          <w:sz w:val="24"/>
        </w:rPr>
        <w:t xml:space="preserve">       B</w:t>
      </w:r>
      <w:r>
        <w:rPr>
          <w:rFonts w:hint="eastAsia"/>
          <w:sz w:val="24"/>
        </w:rPr>
        <w:t>、全国范围内</w:t>
      </w:r>
      <w:r>
        <w:rPr>
          <w:sz w:val="24"/>
        </w:rPr>
        <w:t xml:space="preserve">       C</w:t>
      </w:r>
      <w:r>
        <w:rPr>
          <w:rFonts w:hint="eastAsia"/>
          <w:sz w:val="24"/>
        </w:rPr>
        <w:t>、专业</w:t>
      </w:r>
      <w:r>
        <w:rPr>
          <w:sz w:val="24"/>
        </w:rPr>
        <w:t xml:space="preserve">       D</w:t>
      </w:r>
      <w:r>
        <w:rPr>
          <w:rFonts w:hint="eastAsia"/>
          <w:sz w:val="24"/>
        </w:rPr>
        <w:t>、不特定</w:t>
      </w:r>
    </w:p>
    <w:p w:rsidR="00B96611" w:rsidRDefault="00B96611" w:rsidP="00752C90">
      <w:pPr>
        <w:pStyle w:val="BodyText"/>
        <w:spacing w:line="360" w:lineRule="exact"/>
        <w:rPr>
          <w:sz w:val="24"/>
        </w:rPr>
      </w:pPr>
      <w:r>
        <w:rPr>
          <w:sz w:val="24"/>
        </w:rPr>
        <w:t xml:space="preserve">   9</w:t>
      </w:r>
      <w:r>
        <w:rPr>
          <w:rFonts w:hint="eastAsia"/>
          <w:sz w:val="24"/>
        </w:rPr>
        <w:t>、招标文件应当载明投标有效期。</w:t>
      </w:r>
      <w:r>
        <w:rPr>
          <w:sz w:val="24"/>
        </w:rPr>
        <w:t xml:space="preserve"> </w:t>
      </w:r>
      <w:r>
        <w:rPr>
          <w:rFonts w:hint="eastAsia"/>
          <w:sz w:val="24"/>
        </w:rPr>
        <w:t>投标有效期从</w:t>
      </w:r>
      <w:r>
        <w:rPr>
          <w:sz w:val="24"/>
        </w:rPr>
        <w:t>(   )</w:t>
      </w:r>
      <w:r>
        <w:rPr>
          <w:rFonts w:hint="eastAsia"/>
          <w:sz w:val="24"/>
        </w:rPr>
        <w:t>起计算。</w:t>
      </w:r>
      <w:r>
        <w:rPr>
          <w:sz w:val="24"/>
        </w:rPr>
        <w:br/>
        <w:t xml:space="preserve">    A</w:t>
      </w:r>
      <w:r>
        <w:rPr>
          <w:rFonts w:hint="eastAsia"/>
          <w:sz w:val="24"/>
        </w:rPr>
        <w:t>、发布招标公告</w:t>
      </w:r>
      <w:r>
        <w:rPr>
          <w:sz w:val="24"/>
        </w:rPr>
        <w:t xml:space="preserve">              B</w:t>
      </w:r>
      <w:r>
        <w:rPr>
          <w:rFonts w:hint="eastAsia"/>
          <w:sz w:val="24"/>
        </w:rPr>
        <w:t>、发售招标文件</w:t>
      </w:r>
      <w:r>
        <w:rPr>
          <w:sz w:val="24"/>
        </w:rPr>
        <w:t xml:space="preserve"> </w:t>
      </w:r>
    </w:p>
    <w:p w:rsidR="00B96611" w:rsidRDefault="00B96611" w:rsidP="00752C90">
      <w:pPr>
        <w:pStyle w:val="BodyText"/>
        <w:spacing w:line="360" w:lineRule="exact"/>
        <w:rPr>
          <w:sz w:val="24"/>
        </w:rPr>
      </w:pPr>
      <w:r>
        <w:rPr>
          <w:sz w:val="24"/>
        </w:rPr>
        <w:t xml:space="preserve">    C</w:t>
      </w:r>
      <w:r>
        <w:rPr>
          <w:rFonts w:hint="eastAsia"/>
          <w:sz w:val="24"/>
        </w:rPr>
        <w:t>、提交投标文件截止日</w:t>
      </w:r>
      <w:r>
        <w:rPr>
          <w:sz w:val="24"/>
        </w:rPr>
        <w:t xml:space="preserve">        D</w:t>
      </w:r>
      <w:r>
        <w:rPr>
          <w:rFonts w:hint="eastAsia"/>
          <w:sz w:val="24"/>
        </w:rPr>
        <w:t>、投标报名</w:t>
      </w:r>
    </w:p>
    <w:p w:rsidR="00B96611" w:rsidRDefault="00B96611" w:rsidP="00752C90">
      <w:pPr>
        <w:pStyle w:val="BodyText"/>
        <w:spacing w:line="360" w:lineRule="exact"/>
        <w:rPr>
          <w:sz w:val="24"/>
        </w:rPr>
      </w:pPr>
      <w:r>
        <w:rPr>
          <w:sz w:val="24"/>
        </w:rPr>
        <w:t xml:space="preserve">   10</w:t>
      </w:r>
      <w:r>
        <w:rPr>
          <w:rFonts w:hint="eastAsia"/>
          <w:sz w:val="24"/>
        </w:rPr>
        <w:t>、投标人少于三个或者所有投标被否决的，招标人应当依法</w:t>
      </w:r>
      <w:r>
        <w:rPr>
          <w:sz w:val="24"/>
        </w:rPr>
        <w:t>(   )</w:t>
      </w:r>
      <w:r>
        <w:rPr>
          <w:rFonts w:hint="eastAsia"/>
          <w:sz w:val="24"/>
        </w:rPr>
        <w:t>。</w:t>
      </w:r>
      <w:r>
        <w:rPr>
          <w:sz w:val="24"/>
        </w:rPr>
        <w:br/>
        <w:t xml:space="preserve">     A</w:t>
      </w:r>
      <w:r>
        <w:rPr>
          <w:rFonts w:hint="eastAsia"/>
          <w:sz w:val="24"/>
        </w:rPr>
        <w:t>、重新招标</w:t>
      </w:r>
      <w:r>
        <w:rPr>
          <w:sz w:val="24"/>
        </w:rPr>
        <w:t xml:space="preserve">                  B</w:t>
      </w:r>
      <w:r>
        <w:rPr>
          <w:rFonts w:hint="eastAsia"/>
          <w:sz w:val="24"/>
        </w:rPr>
        <w:t>、重新开标</w:t>
      </w:r>
      <w:r>
        <w:rPr>
          <w:sz w:val="24"/>
        </w:rPr>
        <w:t xml:space="preserve">   </w:t>
      </w:r>
    </w:p>
    <w:p w:rsidR="00B96611" w:rsidRDefault="00B96611" w:rsidP="00752C90">
      <w:pPr>
        <w:pStyle w:val="BodyText"/>
        <w:spacing w:line="360" w:lineRule="exact"/>
        <w:rPr>
          <w:sz w:val="24"/>
        </w:rPr>
      </w:pPr>
      <w:r>
        <w:rPr>
          <w:sz w:val="24"/>
        </w:rPr>
        <w:t xml:space="preserve">     C</w:t>
      </w:r>
      <w:r>
        <w:rPr>
          <w:rFonts w:hint="eastAsia"/>
          <w:sz w:val="24"/>
        </w:rPr>
        <w:t>、重新组织专家评标</w:t>
      </w:r>
      <w:r>
        <w:rPr>
          <w:sz w:val="24"/>
        </w:rPr>
        <w:t xml:space="preserve">          D</w:t>
      </w:r>
      <w:r>
        <w:rPr>
          <w:rFonts w:hint="eastAsia"/>
          <w:sz w:val="24"/>
        </w:rPr>
        <w:t>、重新备案本文</w:t>
      </w:r>
    </w:p>
    <w:p w:rsidR="00B96611" w:rsidRDefault="00B96611" w:rsidP="00752C90">
      <w:pPr>
        <w:spacing w:line="360" w:lineRule="exact"/>
        <w:rPr>
          <w:sz w:val="24"/>
        </w:rPr>
      </w:pPr>
      <w:r>
        <w:rPr>
          <w:sz w:val="24"/>
        </w:rPr>
        <w:t xml:space="preserve">   11</w:t>
      </w:r>
      <w:r>
        <w:rPr>
          <w:rFonts w:hint="eastAsia"/>
          <w:sz w:val="24"/>
        </w:rPr>
        <w:t>、招标人对招标文件所做的任何澄清或修改，须报建设行政主管部门备案，</w:t>
      </w:r>
    </w:p>
    <w:p w:rsidR="00B96611" w:rsidRDefault="00B96611" w:rsidP="00752C90">
      <w:pPr>
        <w:pStyle w:val="BodyText"/>
        <w:spacing w:line="360" w:lineRule="exact"/>
        <w:rPr>
          <w:sz w:val="24"/>
        </w:rPr>
      </w:pPr>
      <w:r>
        <w:rPr>
          <w:rFonts w:hint="eastAsia"/>
          <w:sz w:val="24"/>
        </w:rPr>
        <w:t>并在投标截止日期</w:t>
      </w:r>
      <w:r>
        <w:rPr>
          <w:sz w:val="24"/>
        </w:rPr>
        <w:t>(   )</w:t>
      </w:r>
      <w:r>
        <w:rPr>
          <w:rFonts w:hint="eastAsia"/>
          <w:sz w:val="24"/>
        </w:rPr>
        <w:t>前发给获得招标文件的投标人。</w:t>
      </w:r>
      <w:r>
        <w:rPr>
          <w:sz w:val="24"/>
        </w:rPr>
        <w:br/>
        <w:t xml:space="preserve">    A</w:t>
      </w:r>
      <w:r>
        <w:rPr>
          <w:rFonts w:hint="eastAsia"/>
          <w:sz w:val="24"/>
        </w:rPr>
        <w:t>、</w:t>
      </w:r>
      <w:r>
        <w:rPr>
          <w:sz w:val="24"/>
        </w:rPr>
        <w:t>5</w:t>
      </w:r>
      <w:r>
        <w:rPr>
          <w:rFonts w:hint="eastAsia"/>
          <w:sz w:val="24"/>
        </w:rPr>
        <w:t>日</w:t>
      </w:r>
      <w:r>
        <w:rPr>
          <w:sz w:val="24"/>
        </w:rPr>
        <w:t xml:space="preserve">          B</w:t>
      </w:r>
      <w:r>
        <w:rPr>
          <w:rFonts w:hint="eastAsia"/>
          <w:sz w:val="24"/>
        </w:rPr>
        <w:t>、</w:t>
      </w:r>
      <w:r>
        <w:rPr>
          <w:sz w:val="24"/>
        </w:rPr>
        <w:t>7</w:t>
      </w:r>
      <w:r>
        <w:rPr>
          <w:rFonts w:hint="eastAsia"/>
          <w:sz w:val="24"/>
        </w:rPr>
        <w:t>日</w:t>
      </w:r>
      <w:r>
        <w:rPr>
          <w:sz w:val="24"/>
        </w:rPr>
        <w:t xml:space="preserve">          C</w:t>
      </w:r>
      <w:r>
        <w:rPr>
          <w:rFonts w:hint="eastAsia"/>
          <w:sz w:val="24"/>
        </w:rPr>
        <w:t>、</w:t>
      </w:r>
      <w:r>
        <w:rPr>
          <w:sz w:val="24"/>
        </w:rPr>
        <w:t>10</w:t>
      </w:r>
      <w:r>
        <w:rPr>
          <w:rFonts w:hint="eastAsia"/>
          <w:sz w:val="24"/>
        </w:rPr>
        <w:t>日</w:t>
      </w:r>
      <w:r>
        <w:rPr>
          <w:sz w:val="24"/>
        </w:rPr>
        <w:t xml:space="preserve">         D</w:t>
      </w:r>
      <w:r>
        <w:rPr>
          <w:rFonts w:hint="eastAsia"/>
          <w:sz w:val="24"/>
        </w:rPr>
        <w:t>、</w:t>
      </w:r>
      <w:r>
        <w:rPr>
          <w:sz w:val="24"/>
        </w:rPr>
        <w:t>15</w:t>
      </w:r>
      <w:r>
        <w:rPr>
          <w:rFonts w:hint="eastAsia"/>
          <w:sz w:val="24"/>
        </w:rPr>
        <w:t>日</w:t>
      </w:r>
    </w:p>
    <w:p w:rsidR="00B96611" w:rsidRDefault="00B96611" w:rsidP="00752C90">
      <w:pPr>
        <w:pStyle w:val="BodyText"/>
        <w:spacing w:line="360" w:lineRule="exact"/>
        <w:rPr>
          <w:sz w:val="24"/>
        </w:rPr>
      </w:pPr>
      <w:r>
        <w:rPr>
          <w:sz w:val="24"/>
        </w:rPr>
        <w:t xml:space="preserve">  12</w:t>
      </w:r>
      <w:r>
        <w:rPr>
          <w:rFonts w:hint="eastAsia"/>
          <w:sz w:val="24"/>
        </w:rPr>
        <w:t>、中标人应当就分包项目向招标人负责，接受分包的人就分包项目承担</w:t>
      </w:r>
      <w:r>
        <w:rPr>
          <w:sz w:val="24"/>
        </w:rPr>
        <w:t>(  )</w:t>
      </w:r>
      <w:r>
        <w:rPr>
          <w:rFonts w:hint="eastAsia"/>
          <w:sz w:val="24"/>
        </w:rPr>
        <w:t>。</w:t>
      </w:r>
      <w:r>
        <w:rPr>
          <w:sz w:val="24"/>
        </w:rPr>
        <w:br/>
        <w:t xml:space="preserve">    A</w:t>
      </w:r>
      <w:r>
        <w:rPr>
          <w:rFonts w:hint="eastAsia"/>
          <w:sz w:val="24"/>
        </w:rPr>
        <w:t>、法律责任</w:t>
      </w:r>
      <w:r>
        <w:rPr>
          <w:sz w:val="24"/>
        </w:rPr>
        <w:t xml:space="preserve">     B</w:t>
      </w:r>
      <w:r>
        <w:rPr>
          <w:rFonts w:hint="eastAsia"/>
          <w:sz w:val="24"/>
        </w:rPr>
        <w:t>、民事责任</w:t>
      </w:r>
      <w:r>
        <w:rPr>
          <w:sz w:val="24"/>
        </w:rPr>
        <w:t xml:space="preserve">     C</w:t>
      </w:r>
      <w:r>
        <w:rPr>
          <w:rFonts w:hint="eastAsia"/>
          <w:sz w:val="24"/>
        </w:rPr>
        <w:t>、单位责任</w:t>
      </w:r>
      <w:r>
        <w:rPr>
          <w:sz w:val="24"/>
        </w:rPr>
        <w:t xml:space="preserve">     D</w:t>
      </w:r>
      <w:r>
        <w:rPr>
          <w:rFonts w:hint="eastAsia"/>
          <w:sz w:val="24"/>
        </w:rPr>
        <w:t>、连带责任</w:t>
      </w:r>
    </w:p>
    <w:p w:rsidR="00B96611" w:rsidRDefault="00B96611" w:rsidP="00752C90">
      <w:pPr>
        <w:pStyle w:val="BodyText"/>
        <w:spacing w:line="360" w:lineRule="exact"/>
        <w:rPr>
          <w:sz w:val="24"/>
        </w:rPr>
      </w:pPr>
      <w:r>
        <w:rPr>
          <w:sz w:val="24"/>
        </w:rPr>
        <w:t xml:space="preserve">   13</w:t>
      </w:r>
      <w:r>
        <w:rPr>
          <w:rFonts w:hint="eastAsia"/>
          <w:sz w:val="24"/>
        </w:rPr>
        <w:t>、工程量清单应作为</w:t>
      </w:r>
      <w:r>
        <w:rPr>
          <w:sz w:val="24"/>
        </w:rPr>
        <w:t>(   )</w:t>
      </w:r>
      <w:r>
        <w:rPr>
          <w:rFonts w:hint="eastAsia"/>
          <w:sz w:val="24"/>
        </w:rPr>
        <w:t>的组成部分。</w:t>
      </w:r>
      <w:r>
        <w:rPr>
          <w:sz w:val="24"/>
        </w:rPr>
        <w:br/>
        <w:t xml:space="preserve">    A</w:t>
      </w:r>
      <w:r>
        <w:rPr>
          <w:rFonts w:hint="eastAsia"/>
          <w:sz w:val="24"/>
        </w:rPr>
        <w:t>、招标邀请函</w:t>
      </w:r>
      <w:r>
        <w:rPr>
          <w:sz w:val="24"/>
        </w:rPr>
        <w:t xml:space="preserve">     B</w:t>
      </w:r>
      <w:r>
        <w:rPr>
          <w:rFonts w:hint="eastAsia"/>
          <w:sz w:val="24"/>
        </w:rPr>
        <w:t>、投标保函</w:t>
      </w:r>
      <w:r>
        <w:rPr>
          <w:sz w:val="24"/>
        </w:rPr>
        <w:t xml:space="preserve">     C</w:t>
      </w:r>
      <w:r>
        <w:rPr>
          <w:rFonts w:hint="eastAsia"/>
          <w:sz w:val="24"/>
        </w:rPr>
        <w:t>、招标文件</w:t>
      </w:r>
      <w:r>
        <w:rPr>
          <w:sz w:val="24"/>
        </w:rPr>
        <w:t xml:space="preserve">     D</w:t>
      </w:r>
      <w:r>
        <w:rPr>
          <w:rFonts w:hint="eastAsia"/>
          <w:sz w:val="24"/>
        </w:rPr>
        <w:t>、技术文件</w:t>
      </w:r>
    </w:p>
    <w:p w:rsidR="00B96611" w:rsidRDefault="00B96611" w:rsidP="00752C90">
      <w:pPr>
        <w:pStyle w:val="BodyText"/>
        <w:spacing w:line="360" w:lineRule="exact"/>
        <w:rPr>
          <w:sz w:val="24"/>
        </w:rPr>
      </w:pPr>
      <w:r>
        <w:rPr>
          <w:sz w:val="24"/>
        </w:rPr>
        <w:t xml:space="preserve">   14</w:t>
      </w:r>
      <w:r>
        <w:rPr>
          <w:rFonts w:hint="eastAsia"/>
          <w:sz w:val="24"/>
        </w:rPr>
        <w:t>、</w:t>
      </w:r>
      <w:r>
        <w:rPr>
          <w:sz w:val="24"/>
        </w:rPr>
        <w:t>( B   )</w:t>
      </w:r>
      <w:r>
        <w:rPr>
          <w:rFonts w:hint="eastAsia"/>
          <w:sz w:val="24"/>
        </w:rPr>
        <w:t>负责全市工程建设项目招标代理机构的监督和管理。</w:t>
      </w:r>
      <w:r>
        <w:rPr>
          <w:sz w:val="24"/>
        </w:rPr>
        <w:br/>
        <w:t xml:space="preserve">    A</w:t>
      </w:r>
      <w:r>
        <w:rPr>
          <w:rFonts w:hint="eastAsia"/>
          <w:sz w:val="24"/>
        </w:rPr>
        <w:t>、市检察部门</w:t>
      </w:r>
      <w:r>
        <w:rPr>
          <w:sz w:val="24"/>
        </w:rPr>
        <w:t xml:space="preserve">              B</w:t>
      </w:r>
      <w:r>
        <w:rPr>
          <w:rFonts w:hint="eastAsia"/>
          <w:sz w:val="24"/>
        </w:rPr>
        <w:t>、市招标管理部门</w:t>
      </w:r>
      <w:r>
        <w:rPr>
          <w:sz w:val="24"/>
        </w:rPr>
        <w:t xml:space="preserve">  </w:t>
      </w:r>
    </w:p>
    <w:p w:rsidR="00B96611" w:rsidRDefault="00B96611" w:rsidP="00752C90">
      <w:pPr>
        <w:pStyle w:val="BodyText"/>
        <w:spacing w:line="360" w:lineRule="exact"/>
        <w:rPr>
          <w:sz w:val="24"/>
        </w:rPr>
      </w:pPr>
      <w:r>
        <w:rPr>
          <w:sz w:val="24"/>
        </w:rPr>
        <w:t xml:space="preserve">    C</w:t>
      </w:r>
      <w:r>
        <w:rPr>
          <w:rFonts w:hint="eastAsia"/>
          <w:sz w:val="24"/>
        </w:rPr>
        <w:t>、市政府行政主管部门</w:t>
      </w:r>
      <w:r>
        <w:rPr>
          <w:sz w:val="24"/>
        </w:rPr>
        <w:t xml:space="preserve">      D</w:t>
      </w:r>
      <w:r>
        <w:rPr>
          <w:rFonts w:hint="eastAsia"/>
          <w:sz w:val="24"/>
        </w:rPr>
        <w:t>、市监察主管部门</w:t>
      </w:r>
    </w:p>
    <w:p w:rsidR="00B96611" w:rsidRDefault="00B96611" w:rsidP="00752C90">
      <w:pPr>
        <w:spacing w:line="360" w:lineRule="exact"/>
        <w:rPr>
          <w:sz w:val="24"/>
        </w:rPr>
      </w:pPr>
      <w:r>
        <w:rPr>
          <w:sz w:val="24"/>
        </w:rPr>
        <w:t xml:space="preserve">   15.</w:t>
      </w:r>
      <w:r>
        <w:rPr>
          <w:rFonts w:hint="eastAsia"/>
          <w:sz w:val="24"/>
        </w:rPr>
        <w:t>在项目施工过程中，由于设计单位没有按期提供施工图纸，导致监理工程师未按期向施工企业提供图纸，给施工企业造成了损失，施工企业应当向</w:t>
      </w:r>
      <w:r>
        <w:rPr>
          <w:sz w:val="24"/>
        </w:rPr>
        <w:t xml:space="preserve">(   )  </w:t>
      </w:r>
      <w:r>
        <w:rPr>
          <w:rFonts w:hint="eastAsia"/>
          <w:sz w:val="24"/>
        </w:rPr>
        <w:t>提出赔偿要求。</w:t>
      </w:r>
    </w:p>
    <w:p w:rsidR="00B96611" w:rsidRDefault="00B96611" w:rsidP="00752C90">
      <w:pPr>
        <w:pStyle w:val="BodyText"/>
        <w:spacing w:line="360" w:lineRule="exact"/>
        <w:rPr>
          <w:sz w:val="24"/>
        </w:rPr>
      </w:pPr>
      <w:r>
        <w:rPr>
          <w:sz w:val="24"/>
        </w:rPr>
        <w:t xml:space="preserve">    A</w:t>
      </w:r>
      <w:r>
        <w:rPr>
          <w:rFonts w:hint="eastAsia"/>
          <w:sz w:val="24"/>
        </w:rPr>
        <w:t>．建设单位</w:t>
      </w:r>
      <w:r>
        <w:rPr>
          <w:sz w:val="24"/>
        </w:rPr>
        <w:t xml:space="preserve">      B</w:t>
      </w:r>
      <w:r>
        <w:rPr>
          <w:rFonts w:hint="eastAsia"/>
          <w:sz w:val="24"/>
        </w:rPr>
        <w:t>．监理单位</w:t>
      </w:r>
      <w:r>
        <w:rPr>
          <w:sz w:val="24"/>
        </w:rPr>
        <w:t xml:space="preserve">      C</w:t>
      </w:r>
      <w:r>
        <w:rPr>
          <w:rFonts w:hint="eastAsia"/>
          <w:sz w:val="24"/>
        </w:rPr>
        <w:t>．监理工程师</w:t>
      </w:r>
      <w:r>
        <w:rPr>
          <w:sz w:val="24"/>
        </w:rPr>
        <w:t xml:space="preserve">      D</w:t>
      </w:r>
      <w:r>
        <w:rPr>
          <w:rFonts w:hint="eastAsia"/>
          <w:sz w:val="24"/>
        </w:rPr>
        <w:t>．设计单位</w:t>
      </w:r>
    </w:p>
    <w:p w:rsidR="00B96611" w:rsidRDefault="00B96611" w:rsidP="00752C90">
      <w:pPr>
        <w:spacing w:line="360" w:lineRule="exact"/>
        <w:rPr>
          <w:sz w:val="24"/>
        </w:rPr>
      </w:pPr>
      <w:r>
        <w:rPr>
          <w:sz w:val="24"/>
        </w:rPr>
        <w:t xml:space="preserve">   16</w:t>
      </w:r>
      <w:r>
        <w:rPr>
          <w:rFonts w:hint="eastAsia"/>
          <w:sz w:val="24"/>
        </w:rPr>
        <w:t>、</w:t>
      </w:r>
      <w:r>
        <w:rPr>
          <w:sz w:val="24"/>
        </w:rPr>
        <w:t>A</w:t>
      </w:r>
      <w:r>
        <w:rPr>
          <w:rFonts w:hint="eastAsia"/>
          <w:sz w:val="24"/>
        </w:rPr>
        <w:t>建设单位的一个施工项目由于资金困难而停工，该地区突遇山洪暴发，与该项目相邻的</w:t>
      </w:r>
      <w:r>
        <w:rPr>
          <w:sz w:val="24"/>
        </w:rPr>
        <w:t>B</w:t>
      </w:r>
      <w:r>
        <w:rPr>
          <w:rFonts w:hint="eastAsia"/>
          <w:sz w:val="24"/>
        </w:rPr>
        <w:t>单位在未与</w:t>
      </w:r>
      <w:r>
        <w:rPr>
          <w:sz w:val="24"/>
        </w:rPr>
        <w:t>A</w:t>
      </w:r>
      <w:r>
        <w:rPr>
          <w:rFonts w:hint="eastAsia"/>
          <w:sz w:val="24"/>
        </w:rPr>
        <w:t>单位联系的情况下主动帮助抗灾抢险，该行为属于</w:t>
      </w:r>
      <w:r>
        <w:rPr>
          <w:sz w:val="24"/>
        </w:rPr>
        <w:t xml:space="preserve">(    ) </w:t>
      </w:r>
      <w:r>
        <w:rPr>
          <w:rFonts w:hint="eastAsia"/>
          <w:sz w:val="24"/>
        </w:rPr>
        <w:t>。</w:t>
      </w:r>
    </w:p>
    <w:p w:rsidR="00B96611" w:rsidRDefault="00B96611" w:rsidP="00752C90">
      <w:pPr>
        <w:pStyle w:val="BodyText"/>
        <w:spacing w:line="360" w:lineRule="exact"/>
        <w:rPr>
          <w:sz w:val="24"/>
        </w:rPr>
      </w:pPr>
      <w:r>
        <w:rPr>
          <w:sz w:val="24"/>
        </w:rPr>
        <w:t xml:space="preserve">     A</w:t>
      </w:r>
      <w:r>
        <w:rPr>
          <w:rFonts w:hint="eastAsia"/>
          <w:sz w:val="24"/>
        </w:rPr>
        <w:t>．合同</w:t>
      </w:r>
      <w:r>
        <w:rPr>
          <w:sz w:val="24"/>
        </w:rPr>
        <w:t xml:space="preserve">      B</w:t>
      </w:r>
      <w:r>
        <w:rPr>
          <w:rFonts w:hint="eastAsia"/>
          <w:sz w:val="24"/>
        </w:rPr>
        <w:t>．侵权</w:t>
      </w:r>
      <w:r>
        <w:rPr>
          <w:sz w:val="24"/>
        </w:rPr>
        <w:t xml:space="preserve">       C</w:t>
      </w:r>
      <w:r>
        <w:rPr>
          <w:rFonts w:hint="eastAsia"/>
          <w:sz w:val="24"/>
        </w:rPr>
        <w:t>．无因管理</w:t>
      </w:r>
      <w:r>
        <w:rPr>
          <w:sz w:val="24"/>
        </w:rPr>
        <w:t xml:space="preserve">      D</w:t>
      </w:r>
      <w:r>
        <w:rPr>
          <w:rFonts w:hint="eastAsia"/>
          <w:sz w:val="24"/>
        </w:rPr>
        <w:t>．不当得利</w:t>
      </w:r>
    </w:p>
    <w:p w:rsidR="00B96611" w:rsidRDefault="00B96611" w:rsidP="00752C90">
      <w:pPr>
        <w:spacing w:line="360" w:lineRule="exact"/>
        <w:rPr>
          <w:sz w:val="24"/>
        </w:rPr>
      </w:pPr>
      <w:r>
        <w:rPr>
          <w:sz w:val="24"/>
        </w:rPr>
        <w:t xml:space="preserve">   17.</w:t>
      </w:r>
      <w:r>
        <w:rPr>
          <w:rFonts w:hint="eastAsia"/>
          <w:sz w:val="24"/>
        </w:rPr>
        <w:t>建设工程合同是一种</w:t>
      </w:r>
      <w:r>
        <w:rPr>
          <w:sz w:val="24"/>
        </w:rPr>
        <w:t xml:space="preserve">(    )  </w:t>
      </w:r>
      <w:r>
        <w:rPr>
          <w:rFonts w:hint="eastAsia"/>
          <w:sz w:val="24"/>
        </w:rPr>
        <w:t>合同。</w:t>
      </w:r>
    </w:p>
    <w:p w:rsidR="00B96611" w:rsidRDefault="00B96611" w:rsidP="00752C90">
      <w:pPr>
        <w:pStyle w:val="BodyText"/>
        <w:spacing w:line="360" w:lineRule="exact"/>
        <w:rPr>
          <w:sz w:val="24"/>
        </w:rPr>
      </w:pPr>
      <w:r>
        <w:rPr>
          <w:sz w:val="24"/>
        </w:rPr>
        <w:t xml:space="preserve">    A</w:t>
      </w:r>
      <w:r>
        <w:rPr>
          <w:rFonts w:hint="eastAsia"/>
          <w:sz w:val="24"/>
        </w:rPr>
        <w:t>．实践</w:t>
      </w:r>
      <w:r>
        <w:rPr>
          <w:sz w:val="24"/>
        </w:rPr>
        <w:t xml:space="preserve">        B</w:t>
      </w:r>
      <w:r>
        <w:rPr>
          <w:rFonts w:hint="eastAsia"/>
          <w:sz w:val="24"/>
        </w:rPr>
        <w:t>．诺成</w:t>
      </w:r>
      <w:r>
        <w:rPr>
          <w:sz w:val="24"/>
        </w:rPr>
        <w:t xml:space="preserve">       C</w:t>
      </w:r>
      <w:r>
        <w:rPr>
          <w:rFonts w:hint="eastAsia"/>
          <w:sz w:val="24"/>
        </w:rPr>
        <w:t>．单务</w:t>
      </w:r>
      <w:r>
        <w:rPr>
          <w:sz w:val="24"/>
        </w:rPr>
        <w:t xml:space="preserve">       D.</w:t>
      </w:r>
      <w:r>
        <w:rPr>
          <w:rFonts w:hint="eastAsia"/>
          <w:sz w:val="24"/>
        </w:rPr>
        <w:t>从属</w:t>
      </w:r>
    </w:p>
    <w:p w:rsidR="00B96611" w:rsidRDefault="00B96611" w:rsidP="00752C90">
      <w:pPr>
        <w:spacing w:line="360" w:lineRule="exact"/>
        <w:rPr>
          <w:sz w:val="24"/>
        </w:rPr>
      </w:pPr>
      <w:r>
        <w:rPr>
          <w:sz w:val="24"/>
        </w:rPr>
        <w:t xml:space="preserve">   18</w:t>
      </w:r>
      <w:r>
        <w:rPr>
          <w:rFonts w:hint="eastAsia"/>
          <w:sz w:val="24"/>
        </w:rPr>
        <w:t>、建设工程合同纠纷的诉讼时效为</w:t>
      </w:r>
      <w:r>
        <w:rPr>
          <w:sz w:val="24"/>
        </w:rPr>
        <w:t>(    )</w:t>
      </w:r>
      <w:r>
        <w:rPr>
          <w:rFonts w:hint="eastAsia"/>
          <w:sz w:val="24"/>
        </w:rPr>
        <w:t>。</w:t>
      </w:r>
    </w:p>
    <w:p w:rsidR="00B96611" w:rsidRDefault="00B96611" w:rsidP="00752C90">
      <w:pPr>
        <w:pStyle w:val="BodyText"/>
        <w:spacing w:line="360" w:lineRule="exact"/>
        <w:rPr>
          <w:sz w:val="24"/>
        </w:rPr>
      </w:pPr>
      <w:r>
        <w:rPr>
          <w:sz w:val="24"/>
        </w:rPr>
        <w:t xml:space="preserve">     A</w:t>
      </w:r>
      <w:r>
        <w:rPr>
          <w:rFonts w:hint="eastAsia"/>
          <w:sz w:val="24"/>
        </w:rPr>
        <w:t>．</w:t>
      </w:r>
      <w:r>
        <w:rPr>
          <w:sz w:val="24"/>
        </w:rPr>
        <w:t>6</w:t>
      </w:r>
      <w:r>
        <w:rPr>
          <w:rFonts w:hint="eastAsia"/>
          <w:sz w:val="24"/>
        </w:rPr>
        <w:t>个月</w:t>
      </w:r>
      <w:r>
        <w:rPr>
          <w:sz w:val="24"/>
        </w:rPr>
        <w:t xml:space="preserve">        B</w:t>
      </w:r>
      <w:r>
        <w:rPr>
          <w:rFonts w:hint="eastAsia"/>
          <w:sz w:val="24"/>
        </w:rPr>
        <w:t>．</w:t>
      </w:r>
      <w:r>
        <w:rPr>
          <w:sz w:val="24"/>
        </w:rPr>
        <w:t>1</w:t>
      </w:r>
      <w:r>
        <w:rPr>
          <w:rFonts w:hint="eastAsia"/>
          <w:sz w:val="24"/>
        </w:rPr>
        <w:t>年</w:t>
      </w:r>
      <w:r>
        <w:rPr>
          <w:sz w:val="24"/>
        </w:rPr>
        <w:t xml:space="preserve">        C</w:t>
      </w:r>
      <w:r>
        <w:rPr>
          <w:rFonts w:hint="eastAsia"/>
          <w:sz w:val="24"/>
        </w:rPr>
        <w:t>．</w:t>
      </w:r>
      <w:r>
        <w:rPr>
          <w:sz w:val="24"/>
        </w:rPr>
        <w:t>2</w:t>
      </w:r>
      <w:r>
        <w:rPr>
          <w:rFonts w:hint="eastAsia"/>
          <w:sz w:val="24"/>
        </w:rPr>
        <w:t>年</w:t>
      </w:r>
      <w:r>
        <w:rPr>
          <w:sz w:val="24"/>
        </w:rPr>
        <w:t xml:space="preserve">        D</w:t>
      </w:r>
      <w:r>
        <w:rPr>
          <w:rFonts w:hint="eastAsia"/>
          <w:sz w:val="24"/>
        </w:rPr>
        <w:t>．</w:t>
      </w:r>
      <w:r>
        <w:rPr>
          <w:sz w:val="24"/>
        </w:rPr>
        <w:t>4</w:t>
      </w:r>
      <w:r>
        <w:rPr>
          <w:rFonts w:hint="eastAsia"/>
          <w:sz w:val="24"/>
        </w:rPr>
        <w:t>年</w:t>
      </w:r>
    </w:p>
    <w:p w:rsidR="00B96611" w:rsidRDefault="00B96611" w:rsidP="00752C90">
      <w:pPr>
        <w:spacing w:line="360" w:lineRule="exact"/>
        <w:rPr>
          <w:sz w:val="24"/>
        </w:rPr>
      </w:pPr>
      <w:r>
        <w:rPr>
          <w:sz w:val="24"/>
        </w:rPr>
        <w:t xml:space="preserve">   19</w:t>
      </w:r>
      <w:r>
        <w:rPr>
          <w:rFonts w:hint="eastAsia"/>
          <w:sz w:val="24"/>
        </w:rPr>
        <w:t>、订立合同必须经过一定的程序，不同的合同其订立的程序可能不同，但其中</w:t>
      </w:r>
      <w:r>
        <w:rPr>
          <w:sz w:val="24"/>
        </w:rPr>
        <w:t xml:space="preserve">(    )  </w:t>
      </w:r>
      <w:r>
        <w:rPr>
          <w:rFonts w:hint="eastAsia"/>
          <w:sz w:val="24"/>
        </w:rPr>
        <w:t>是每个合同都必须经过的程序。</w:t>
      </w:r>
    </w:p>
    <w:p w:rsidR="00B96611" w:rsidRDefault="00B96611" w:rsidP="00752C90">
      <w:pPr>
        <w:pStyle w:val="BodyText"/>
        <w:spacing w:line="360" w:lineRule="exact"/>
        <w:rPr>
          <w:sz w:val="24"/>
        </w:rPr>
      </w:pPr>
      <w:r>
        <w:rPr>
          <w:sz w:val="24"/>
        </w:rPr>
        <w:t xml:space="preserve">    A</w:t>
      </w:r>
      <w:r>
        <w:rPr>
          <w:rFonts w:hint="eastAsia"/>
          <w:sz w:val="24"/>
        </w:rPr>
        <w:t>．担保和承诺</w:t>
      </w:r>
      <w:r>
        <w:rPr>
          <w:sz w:val="24"/>
        </w:rPr>
        <w:t xml:space="preserve">      B</w:t>
      </w:r>
      <w:r>
        <w:rPr>
          <w:rFonts w:hint="eastAsia"/>
          <w:sz w:val="24"/>
        </w:rPr>
        <w:t>．要约和担保</w:t>
      </w:r>
      <w:r>
        <w:rPr>
          <w:sz w:val="24"/>
        </w:rPr>
        <w:t xml:space="preserve">    C</w:t>
      </w:r>
      <w:r>
        <w:rPr>
          <w:rFonts w:hint="eastAsia"/>
          <w:sz w:val="24"/>
        </w:rPr>
        <w:t>．要约和承诺</w:t>
      </w:r>
      <w:r>
        <w:rPr>
          <w:sz w:val="24"/>
        </w:rPr>
        <w:t xml:space="preserve">    D.</w:t>
      </w:r>
      <w:r>
        <w:rPr>
          <w:rFonts w:hint="eastAsia"/>
          <w:sz w:val="24"/>
        </w:rPr>
        <w:t>承诺和公证</w:t>
      </w:r>
    </w:p>
    <w:p w:rsidR="00B96611" w:rsidRDefault="00B96611" w:rsidP="00752C90">
      <w:pPr>
        <w:spacing w:line="360" w:lineRule="exact"/>
        <w:rPr>
          <w:sz w:val="24"/>
        </w:rPr>
      </w:pPr>
      <w:r>
        <w:rPr>
          <w:sz w:val="24"/>
        </w:rPr>
        <w:t xml:space="preserve">   20</w:t>
      </w:r>
      <w:r>
        <w:rPr>
          <w:rFonts w:hint="eastAsia"/>
          <w:sz w:val="24"/>
        </w:rPr>
        <w:t>、工程投标属于</w:t>
      </w:r>
      <w:r>
        <w:rPr>
          <w:sz w:val="24"/>
        </w:rPr>
        <w:t xml:space="preserve">(    ) </w:t>
      </w:r>
      <w:r>
        <w:rPr>
          <w:rFonts w:hint="eastAsia"/>
          <w:sz w:val="24"/>
        </w:rPr>
        <w:t>。</w:t>
      </w:r>
    </w:p>
    <w:p w:rsidR="00B96611" w:rsidRDefault="00B96611" w:rsidP="00752C90">
      <w:pPr>
        <w:pStyle w:val="BodyText"/>
        <w:spacing w:line="360" w:lineRule="exact"/>
        <w:rPr>
          <w:sz w:val="24"/>
        </w:rPr>
      </w:pPr>
      <w:r>
        <w:rPr>
          <w:sz w:val="24"/>
        </w:rPr>
        <w:t xml:space="preserve">     A</w:t>
      </w:r>
      <w:r>
        <w:rPr>
          <w:rFonts w:hint="eastAsia"/>
          <w:sz w:val="24"/>
        </w:rPr>
        <w:t>．要约</w:t>
      </w:r>
      <w:r>
        <w:rPr>
          <w:sz w:val="24"/>
        </w:rPr>
        <w:t xml:space="preserve">        B</w:t>
      </w:r>
      <w:r>
        <w:rPr>
          <w:rFonts w:hint="eastAsia"/>
          <w:sz w:val="24"/>
        </w:rPr>
        <w:t>．承诺</w:t>
      </w:r>
      <w:r>
        <w:rPr>
          <w:sz w:val="24"/>
        </w:rPr>
        <w:t xml:space="preserve">       C</w:t>
      </w:r>
      <w:r>
        <w:rPr>
          <w:rFonts w:hint="eastAsia"/>
          <w:sz w:val="24"/>
        </w:rPr>
        <w:t>．要约邀请</w:t>
      </w:r>
      <w:r>
        <w:rPr>
          <w:sz w:val="24"/>
        </w:rPr>
        <w:t xml:space="preserve">        D</w:t>
      </w:r>
      <w:r>
        <w:rPr>
          <w:rFonts w:hint="eastAsia"/>
          <w:sz w:val="24"/>
        </w:rPr>
        <w:t>．反要约</w:t>
      </w:r>
    </w:p>
    <w:p w:rsidR="00B96611" w:rsidRDefault="00B96611" w:rsidP="00752C90">
      <w:pPr>
        <w:pStyle w:val="BodyText"/>
        <w:spacing w:line="360" w:lineRule="exact"/>
        <w:rPr>
          <w:b/>
          <w:bCs/>
          <w:sz w:val="24"/>
        </w:rPr>
      </w:pPr>
      <w:r>
        <w:rPr>
          <w:rFonts w:hint="eastAsia"/>
          <w:b/>
          <w:bCs/>
          <w:sz w:val="24"/>
        </w:rPr>
        <w:t>二、多项选择题（每题</w:t>
      </w:r>
      <w:r>
        <w:rPr>
          <w:b/>
          <w:bCs/>
          <w:sz w:val="24"/>
        </w:rPr>
        <w:t>3</w:t>
      </w:r>
      <w:r>
        <w:rPr>
          <w:rFonts w:hint="eastAsia"/>
          <w:b/>
          <w:bCs/>
          <w:sz w:val="24"/>
        </w:rPr>
        <w:t>分，共计</w:t>
      </w:r>
      <w:r>
        <w:rPr>
          <w:b/>
          <w:bCs/>
          <w:sz w:val="24"/>
        </w:rPr>
        <w:t>12</w:t>
      </w:r>
      <w:r>
        <w:rPr>
          <w:rFonts w:hint="eastAsia"/>
          <w:b/>
          <w:bCs/>
          <w:sz w:val="24"/>
        </w:rPr>
        <w:t>分，错选、多选均不得分）</w:t>
      </w:r>
    </w:p>
    <w:p w:rsidR="00B96611" w:rsidRDefault="00B96611" w:rsidP="00752C90">
      <w:pPr>
        <w:spacing w:line="360" w:lineRule="exact"/>
        <w:rPr>
          <w:sz w:val="24"/>
        </w:rPr>
      </w:pPr>
      <w:r>
        <w:rPr>
          <w:sz w:val="24"/>
        </w:rPr>
        <w:t xml:space="preserve">   1</w:t>
      </w:r>
      <w:r>
        <w:rPr>
          <w:rFonts w:hint="eastAsia"/>
          <w:sz w:val="24"/>
        </w:rPr>
        <w:t>．某省地税局办公楼扩建项目招标，十多家单位参与竞标，根据招标投标法关于联合体投标的规定，下列说法正确的有</w:t>
      </w:r>
      <w:r>
        <w:rPr>
          <w:sz w:val="24"/>
        </w:rPr>
        <w:t>(    )</w:t>
      </w:r>
      <w:r>
        <w:rPr>
          <w:rFonts w:hint="eastAsia"/>
          <w:sz w:val="24"/>
        </w:rPr>
        <w:t>。</w:t>
      </w:r>
      <w:r>
        <w:rPr>
          <w:sz w:val="24"/>
        </w:rPr>
        <w:t> </w:t>
      </w:r>
      <w:r>
        <w:rPr>
          <w:sz w:val="24"/>
        </w:rPr>
        <w:br/>
        <w:t xml:space="preserve">    A</w:t>
      </w:r>
      <w:r>
        <w:rPr>
          <w:rFonts w:hint="eastAsia"/>
          <w:sz w:val="24"/>
        </w:rPr>
        <w:t>．甲单位资质等级不够，可以与别的单位组成联合体参与竞标</w:t>
      </w:r>
      <w:r>
        <w:rPr>
          <w:sz w:val="24"/>
        </w:rPr>
        <w:t> </w:t>
      </w:r>
      <w:r>
        <w:rPr>
          <w:sz w:val="24"/>
        </w:rPr>
        <w:br/>
        <w:t xml:space="preserve">    B</w:t>
      </w:r>
      <w:r>
        <w:rPr>
          <w:rFonts w:hint="eastAsia"/>
          <w:sz w:val="24"/>
        </w:rPr>
        <w:t>．乙、丙两家单位组成联合体投标，他们应当签订共同投标协议</w:t>
      </w:r>
      <w:r>
        <w:rPr>
          <w:sz w:val="24"/>
        </w:rPr>
        <w:t> </w:t>
      </w:r>
      <w:r>
        <w:rPr>
          <w:sz w:val="24"/>
        </w:rPr>
        <w:br/>
        <w:t xml:space="preserve">    C</w:t>
      </w:r>
      <w:r>
        <w:rPr>
          <w:rFonts w:hint="eastAsia"/>
          <w:sz w:val="24"/>
        </w:rPr>
        <w:t>．丁、戊两家单位构成联合体，他们签订的共同投标协议应当提交招标人</w:t>
      </w:r>
      <w:r>
        <w:rPr>
          <w:sz w:val="24"/>
        </w:rPr>
        <w:t> </w:t>
      </w:r>
      <w:r>
        <w:rPr>
          <w:sz w:val="24"/>
        </w:rPr>
        <w:br/>
        <w:t xml:space="preserve">    D</w:t>
      </w:r>
      <w:r>
        <w:rPr>
          <w:rFonts w:hint="eastAsia"/>
          <w:sz w:val="24"/>
        </w:rPr>
        <w:t>．己、庚两家单位构成联合体，他们就签订的共同投标协议各自对招标人承担责任</w:t>
      </w:r>
      <w:r>
        <w:rPr>
          <w:sz w:val="24"/>
        </w:rPr>
        <w:t> </w:t>
      </w:r>
      <w:r>
        <w:rPr>
          <w:sz w:val="24"/>
        </w:rPr>
        <w:br/>
        <w:t xml:space="preserve">    E</w:t>
      </w:r>
      <w:r>
        <w:rPr>
          <w:rFonts w:hint="eastAsia"/>
          <w:sz w:val="24"/>
        </w:rPr>
        <w:t>．辛、壬两家单位构成的联合体，两家单位对招标人承担连带责任</w:t>
      </w:r>
      <w:r>
        <w:rPr>
          <w:sz w:val="24"/>
        </w:rPr>
        <w:t> </w:t>
      </w:r>
      <w:r>
        <w:rPr>
          <w:sz w:val="24"/>
        </w:rPr>
        <w:br/>
        <w:t xml:space="preserve">   2</w:t>
      </w:r>
      <w:r>
        <w:rPr>
          <w:rFonts w:hint="eastAsia"/>
          <w:sz w:val="24"/>
        </w:rPr>
        <w:t>．招标文件应当包括</w:t>
      </w:r>
      <w:r>
        <w:rPr>
          <w:sz w:val="24"/>
        </w:rPr>
        <w:t>(      )</w:t>
      </w:r>
      <w:r>
        <w:rPr>
          <w:rFonts w:hint="eastAsia"/>
          <w:sz w:val="24"/>
        </w:rPr>
        <w:t>等所有实质性要求和条件以及拟签订合同的主要条款</w:t>
      </w:r>
      <w:r>
        <w:rPr>
          <w:sz w:val="24"/>
        </w:rPr>
        <w:t>.</w:t>
      </w:r>
    </w:p>
    <w:p w:rsidR="00B96611" w:rsidRDefault="00B96611" w:rsidP="00752C90">
      <w:pPr>
        <w:spacing w:line="360" w:lineRule="exact"/>
        <w:ind w:firstLine="480"/>
        <w:rPr>
          <w:sz w:val="24"/>
        </w:rPr>
      </w:pPr>
      <w:r>
        <w:rPr>
          <w:sz w:val="24"/>
        </w:rPr>
        <w:t>A.</w:t>
      </w:r>
      <w:r>
        <w:rPr>
          <w:rFonts w:hint="eastAsia"/>
          <w:sz w:val="24"/>
        </w:rPr>
        <w:t>招标工程的报批文</w:t>
      </w:r>
      <w:r>
        <w:rPr>
          <w:sz w:val="24"/>
        </w:rPr>
        <w:t xml:space="preserve">           B</w:t>
      </w:r>
      <w:r>
        <w:rPr>
          <w:rFonts w:hint="eastAsia"/>
          <w:sz w:val="24"/>
        </w:rPr>
        <w:t>．招标项项目的技术要求</w:t>
      </w:r>
      <w:r>
        <w:rPr>
          <w:sz w:val="24"/>
        </w:rPr>
        <w:t xml:space="preserve"> </w:t>
      </w:r>
    </w:p>
    <w:p w:rsidR="00B96611" w:rsidRDefault="00B96611" w:rsidP="00752C90">
      <w:pPr>
        <w:spacing w:line="360" w:lineRule="exact"/>
        <w:ind w:firstLine="480"/>
        <w:rPr>
          <w:sz w:val="24"/>
        </w:rPr>
      </w:pPr>
      <w:r>
        <w:rPr>
          <w:sz w:val="24"/>
        </w:rPr>
        <w:t>C.</w:t>
      </w:r>
      <w:r>
        <w:rPr>
          <w:rFonts w:hint="eastAsia"/>
          <w:sz w:val="24"/>
        </w:rPr>
        <w:t>对投标人资格审查的标准</w:t>
      </w:r>
      <w:r>
        <w:rPr>
          <w:sz w:val="24"/>
        </w:rPr>
        <w:t xml:space="preserve">     D</w:t>
      </w:r>
      <w:r>
        <w:rPr>
          <w:rFonts w:hint="eastAsia"/>
          <w:sz w:val="24"/>
        </w:rPr>
        <w:t>．投标报价要求</w:t>
      </w:r>
      <w:r>
        <w:rPr>
          <w:sz w:val="24"/>
        </w:rPr>
        <w:t xml:space="preserve">          E. </w:t>
      </w:r>
      <w:r>
        <w:rPr>
          <w:rFonts w:hint="eastAsia"/>
          <w:sz w:val="24"/>
        </w:rPr>
        <w:t>评标标准</w:t>
      </w:r>
    </w:p>
    <w:p w:rsidR="00B96611" w:rsidRDefault="00B96611" w:rsidP="00752C90">
      <w:pPr>
        <w:spacing w:line="360" w:lineRule="exact"/>
        <w:rPr>
          <w:sz w:val="24"/>
        </w:rPr>
      </w:pPr>
      <w:r>
        <w:rPr>
          <w:sz w:val="24"/>
        </w:rPr>
        <w:t xml:space="preserve">   3</w:t>
      </w:r>
      <w:r>
        <w:rPr>
          <w:rFonts w:hint="eastAsia"/>
          <w:sz w:val="24"/>
        </w:rPr>
        <w:t>．《评标委员会和评标方法暂行规定》中规定的废标包括</w:t>
      </w:r>
      <w:r>
        <w:rPr>
          <w:sz w:val="24"/>
        </w:rPr>
        <w:t>(     )</w:t>
      </w:r>
      <w:r>
        <w:rPr>
          <w:rFonts w:hint="eastAsia"/>
          <w:sz w:val="24"/>
        </w:rPr>
        <w:t>。</w:t>
      </w:r>
    </w:p>
    <w:p w:rsidR="00B96611" w:rsidRDefault="00B96611" w:rsidP="00752C90">
      <w:pPr>
        <w:spacing w:line="360" w:lineRule="exact"/>
        <w:rPr>
          <w:sz w:val="24"/>
        </w:rPr>
      </w:pPr>
      <w:r>
        <w:rPr>
          <w:sz w:val="24"/>
        </w:rPr>
        <w:t xml:space="preserve">    A.</w:t>
      </w:r>
      <w:r>
        <w:rPr>
          <w:rFonts w:hint="eastAsia"/>
          <w:sz w:val="24"/>
        </w:rPr>
        <w:t>以虚假方式谋取中标</w:t>
      </w:r>
      <w:r>
        <w:rPr>
          <w:sz w:val="24"/>
        </w:rPr>
        <w:t xml:space="preserve">             B</w:t>
      </w:r>
      <w:r>
        <w:rPr>
          <w:rFonts w:hint="eastAsia"/>
          <w:sz w:val="24"/>
        </w:rPr>
        <w:t>．提供了不完整的技术信息</w:t>
      </w:r>
    </w:p>
    <w:p w:rsidR="00B96611" w:rsidRDefault="00B96611" w:rsidP="00752C90">
      <w:pPr>
        <w:spacing w:line="360" w:lineRule="exact"/>
        <w:rPr>
          <w:sz w:val="24"/>
        </w:rPr>
      </w:pPr>
      <w:r>
        <w:rPr>
          <w:sz w:val="24"/>
        </w:rPr>
        <w:t xml:space="preserve">    C.</w:t>
      </w:r>
      <w:r>
        <w:rPr>
          <w:rFonts w:hint="eastAsia"/>
          <w:sz w:val="24"/>
        </w:rPr>
        <w:t>拒不对投标文件澄清和说明</w:t>
      </w:r>
      <w:r>
        <w:rPr>
          <w:sz w:val="24"/>
        </w:rPr>
        <w:t xml:space="preserve">       D</w:t>
      </w:r>
      <w:r>
        <w:rPr>
          <w:rFonts w:hint="eastAsia"/>
          <w:sz w:val="24"/>
        </w:rPr>
        <w:t>．拒不对投标文件改正</w:t>
      </w:r>
    </w:p>
    <w:p w:rsidR="00B96611" w:rsidRDefault="00B96611" w:rsidP="00752C90">
      <w:pPr>
        <w:pStyle w:val="BodyText"/>
        <w:spacing w:line="360" w:lineRule="exact"/>
        <w:rPr>
          <w:sz w:val="24"/>
        </w:rPr>
      </w:pPr>
      <w:r>
        <w:rPr>
          <w:sz w:val="24"/>
        </w:rPr>
        <w:t xml:space="preserve">    E</w:t>
      </w:r>
      <w:r>
        <w:rPr>
          <w:rFonts w:hint="eastAsia"/>
          <w:sz w:val="24"/>
        </w:rPr>
        <w:t>．未能在实质上响应的投标</w:t>
      </w:r>
    </w:p>
    <w:p w:rsidR="00B96611" w:rsidRDefault="00B96611" w:rsidP="00752C90">
      <w:pPr>
        <w:spacing w:line="360" w:lineRule="exact"/>
        <w:rPr>
          <w:sz w:val="24"/>
        </w:rPr>
      </w:pPr>
      <w:r>
        <w:rPr>
          <w:sz w:val="24"/>
        </w:rPr>
        <w:t xml:space="preserve">   4</w:t>
      </w:r>
      <w:r>
        <w:rPr>
          <w:rFonts w:hint="eastAsia"/>
          <w:sz w:val="24"/>
        </w:rPr>
        <w:t>．下列有关招标投标签订合同的说明，正确的是</w:t>
      </w:r>
      <w:r>
        <w:rPr>
          <w:sz w:val="24"/>
        </w:rPr>
        <w:t xml:space="preserve">(     ) </w:t>
      </w:r>
    </w:p>
    <w:p w:rsidR="00B96611" w:rsidRDefault="00B96611" w:rsidP="00752C90">
      <w:pPr>
        <w:spacing w:line="360" w:lineRule="exact"/>
        <w:rPr>
          <w:sz w:val="24"/>
        </w:rPr>
      </w:pPr>
      <w:r>
        <w:rPr>
          <w:sz w:val="24"/>
        </w:rPr>
        <w:t xml:space="preserve">    A.</w:t>
      </w:r>
      <w:r>
        <w:rPr>
          <w:rFonts w:hint="eastAsia"/>
          <w:sz w:val="24"/>
        </w:rPr>
        <w:t>应当在中标通知书发出之日起</w:t>
      </w:r>
      <w:r>
        <w:rPr>
          <w:sz w:val="24"/>
        </w:rPr>
        <w:t>30</w:t>
      </w:r>
      <w:r>
        <w:rPr>
          <w:rFonts w:hint="eastAsia"/>
          <w:sz w:val="24"/>
        </w:rPr>
        <w:t>天内签订合同</w:t>
      </w:r>
    </w:p>
    <w:p w:rsidR="00B96611" w:rsidRDefault="00B96611" w:rsidP="00752C90">
      <w:pPr>
        <w:spacing w:line="360" w:lineRule="exact"/>
        <w:rPr>
          <w:sz w:val="24"/>
        </w:rPr>
      </w:pPr>
      <w:r>
        <w:rPr>
          <w:sz w:val="24"/>
        </w:rPr>
        <w:t xml:space="preserve">    B</w:t>
      </w:r>
      <w:r>
        <w:rPr>
          <w:rFonts w:hint="eastAsia"/>
          <w:sz w:val="24"/>
        </w:rPr>
        <w:t>．招标人和中标人不得再订立背离合同实质性内容的其他协议</w:t>
      </w:r>
    </w:p>
    <w:p w:rsidR="00B96611" w:rsidRDefault="00B96611" w:rsidP="00752C90">
      <w:pPr>
        <w:spacing w:line="360" w:lineRule="exact"/>
        <w:rPr>
          <w:sz w:val="24"/>
        </w:rPr>
      </w:pPr>
      <w:r>
        <w:rPr>
          <w:sz w:val="24"/>
        </w:rPr>
        <w:t xml:space="preserve">    C</w:t>
      </w:r>
      <w:r>
        <w:rPr>
          <w:rFonts w:hint="eastAsia"/>
          <w:sz w:val="24"/>
        </w:rPr>
        <w:t>．招标人和中标人可以通过合同谈判对原招标文件、投标文件的实质性内容作出修改</w:t>
      </w:r>
    </w:p>
    <w:p w:rsidR="00B96611" w:rsidRDefault="00B96611" w:rsidP="00752C90">
      <w:pPr>
        <w:spacing w:line="360" w:lineRule="exact"/>
        <w:rPr>
          <w:sz w:val="24"/>
        </w:rPr>
      </w:pPr>
      <w:r>
        <w:rPr>
          <w:sz w:val="24"/>
        </w:rPr>
        <w:t xml:space="preserve">    D</w:t>
      </w:r>
      <w:r>
        <w:rPr>
          <w:rFonts w:hint="eastAsia"/>
          <w:sz w:val="24"/>
        </w:rPr>
        <w:t>．如果招标文件要求中标人提交履约担保，招标人应向中标人提供同等数额的工程款支付担保</w:t>
      </w:r>
    </w:p>
    <w:p w:rsidR="00B96611" w:rsidRDefault="00B96611" w:rsidP="00752C90">
      <w:pPr>
        <w:pStyle w:val="BodyText"/>
        <w:spacing w:line="360" w:lineRule="exact"/>
        <w:rPr>
          <w:sz w:val="24"/>
        </w:rPr>
      </w:pPr>
      <w:r>
        <w:rPr>
          <w:sz w:val="24"/>
        </w:rPr>
        <w:t xml:space="preserve">    E</w:t>
      </w:r>
      <w:r>
        <w:rPr>
          <w:rFonts w:hint="eastAsia"/>
          <w:sz w:val="24"/>
        </w:rPr>
        <w:t>．中标人不与招标人订立合同的，应取消其中标资格，但投标保证金应予退还</w:t>
      </w:r>
    </w:p>
    <w:p w:rsidR="00B96611" w:rsidRDefault="00B96611" w:rsidP="00752C90">
      <w:pPr>
        <w:spacing w:line="360" w:lineRule="exact"/>
        <w:rPr>
          <w:b/>
          <w:bCs/>
          <w:sz w:val="24"/>
        </w:rPr>
      </w:pPr>
      <w:bookmarkStart w:id="0" w:name="OLE_LINK1"/>
      <w:r>
        <w:rPr>
          <w:rFonts w:hint="eastAsia"/>
          <w:b/>
          <w:bCs/>
          <w:sz w:val="24"/>
        </w:rPr>
        <w:t>三、案例分析</w:t>
      </w:r>
      <w:bookmarkEnd w:id="0"/>
      <w:r>
        <w:rPr>
          <w:rFonts w:hint="eastAsia"/>
          <w:b/>
          <w:bCs/>
          <w:sz w:val="24"/>
        </w:rPr>
        <w:t>（共计</w:t>
      </w:r>
      <w:r>
        <w:rPr>
          <w:b/>
          <w:bCs/>
          <w:sz w:val="24"/>
        </w:rPr>
        <w:t>12</w:t>
      </w:r>
      <w:r>
        <w:rPr>
          <w:rFonts w:hint="eastAsia"/>
          <w:b/>
          <w:bCs/>
          <w:sz w:val="24"/>
        </w:rPr>
        <w:t>分）</w:t>
      </w:r>
    </w:p>
    <w:p w:rsidR="00B96611" w:rsidRDefault="00B96611" w:rsidP="00752C90">
      <w:pPr>
        <w:spacing w:line="360" w:lineRule="exact"/>
        <w:rPr>
          <w:sz w:val="24"/>
        </w:rPr>
      </w:pPr>
      <w:r>
        <w:rPr>
          <w:rFonts w:hint="eastAsia"/>
          <w:sz w:val="24"/>
        </w:rPr>
        <w:t>清华同方</w:t>
      </w:r>
      <w:r>
        <w:rPr>
          <w:sz w:val="24"/>
        </w:rPr>
        <w:t>(</w:t>
      </w:r>
      <w:r>
        <w:rPr>
          <w:rFonts w:hint="eastAsia"/>
          <w:sz w:val="24"/>
        </w:rPr>
        <w:t>哈尔滨</w:t>
      </w:r>
      <w:r>
        <w:rPr>
          <w:sz w:val="24"/>
        </w:rPr>
        <w:t>)</w:t>
      </w:r>
      <w:r>
        <w:rPr>
          <w:rFonts w:hint="eastAsia"/>
          <w:sz w:val="24"/>
        </w:rPr>
        <w:t>水务有限公司承建的哈尔滨市太平污水处理厂工程项目已由黑龙江省发改委批准。该工程建设规模为日处理能力</w:t>
      </w:r>
      <w:r>
        <w:rPr>
          <w:sz w:val="24"/>
        </w:rPr>
        <w:t>32.5</w:t>
      </w:r>
      <w:r>
        <w:rPr>
          <w:rFonts w:hint="eastAsia"/>
          <w:sz w:val="24"/>
        </w:rPr>
        <w:t>万立方米二级处理，总造价约为</w:t>
      </w:r>
      <w:r>
        <w:rPr>
          <w:sz w:val="24"/>
        </w:rPr>
        <w:t>3.3</w:t>
      </w:r>
      <w:r>
        <w:rPr>
          <w:rFonts w:hint="eastAsia"/>
          <w:sz w:val="24"/>
        </w:rPr>
        <w:t>亿元，其中土建工程约为</w:t>
      </w:r>
      <w:r>
        <w:rPr>
          <w:sz w:val="24"/>
        </w:rPr>
        <w:t>2.0</w:t>
      </w:r>
      <w:r>
        <w:rPr>
          <w:rFonts w:hint="eastAsia"/>
          <w:sz w:val="24"/>
        </w:rPr>
        <w:t>亿元。工程资金来源为：</w:t>
      </w:r>
      <w:r>
        <w:rPr>
          <w:sz w:val="24"/>
        </w:rPr>
        <w:t>35</w:t>
      </w:r>
      <w:r>
        <w:rPr>
          <w:rFonts w:hint="eastAsia"/>
          <w:sz w:val="24"/>
        </w:rPr>
        <w:t>％自有资金；</w:t>
      </w:r>
      <w:r>
        <w:rPr>
          <w:sz w:val="24"/>
        </w:rPr>
        <w:t>65</w:t>
      </w:r>
      <w:r>
        <w:rPr>
          <w:rFonts w:hint="eastAsia"/>
          <w:sz w:val="24"/>
        </w:rPr>
        <w:t>％银行贷款。中化建国际招标有限责任公司受工程总承包单位清华同方股份有限公司委托，就该工程部分土建工程的第五标段、第六标段、第七标段、第八标段、第九标段、第十标段进行国内竞争性公开招标，选定承包人。现邀请合格的潜在的土建工程施工投标人参加本工程的投标。要求投标申请人须具备承担招标工程项目的能力和建设行政主管部门核发的市政公用工程施工总承包壹级资质，地基与基础工程专业承包三级或以上资质的施工单位，并在近两年承担过</w:t>
      </w:r>
      <w:r>
        <w:rPr>
          <w:sz w:val="24"/>
        </w:rPr>
        <w:t>2</w:t>
      </w:r>
      <w:r>
        <w:rPr>
          <w:rFonts w:hint="eastAsia"/>
          <w:sz w:val="24"/>
        </w:rPr>
        <w:t>座以上</w:t>
      </w:r>
      <w:r>
        <w:rPr>
          <w:sz w:val="24"/>
        </w:rPr>
        <w:t>(</w:t>
      </w:r>
      <w:r>
        <w:rPr>
          <w:rFonts w:hint="eastAsia"/>
          <w:sz w:val="24"/>
        </w:rPr>
        <w:t>含</w:t>
      </w:r>
      <w:r>
        <w:rPr>
          <w:sz w:val="24"/>
        </w:rPr>
        <w:t>2</w:t>
      </w:r>
      <w:r>
        <w:rPr>
          <w:rFonts w:hint="eastAsia"/>
          <w:sz w:val="24"/>
        </w:rPr>
        <w:t>座</w:t>
      </w:r>
      <w:r>
        <w:rPr>
          <w:sz w:val="24"/>
        </w:rPr>
        <w:t>)10</w:t>
      </w:r>
      <w:r>
        <w:rPr>
          <w:rFonts w:hint="eastAsia"/>
          <w:sz w:val="24"/>
        </w:rPr>
        <w:t>万立方米以上污水处理厂主体施工工程。同时作为联合体的桩基施工单位应具有三</w:t>
      </w:r>
      <w:r>
        <w:rPr>
          <w:sz w:val="24"/>
        </w:rPr>
        <w:t xml:space="preserve"> </w:t>
      </w:r>
      <w:r>
        <w:rPr>
          <w:rFonts w:hint="eastAsia"/>
          <w:sz w:val="24"/>
        </w:rPr>
        <w:t>级或以上桩基施工资质，近两年相关工程业绩良好。</w:t>
      </w:r>
    </w:p>
    <w:p w:rsidR="00B96611" w:rsidRDefault="00B96611" w:rsidP="00752C90">
      <w:pPr>
        <w:pStyle w:val="BodyText"/>
        <w:spacing w:line="360" w:lineRule="exact"/>
        <w:rPr>
          <w:b/>
          <w:bCs/>
          <w:sz w:val="24"/>
        </w:rPr>
      </w:pPr>
      <w:r>
        <w:rPr>
          <w:rFonts w:hint="eastAsia"/>
          <w:sz w:val="24"/>
        </w:rPr>
        <w:t>问题：</w:t>
      </w:r>
      <w:r>
        <w:rPr>
          <w:sz w:val="24"/>
        </w:rPr>
        <w:t> </w:t>
      </w:r>
      <w:r>
        <w:rPr>
          <w:sz w:val="24"/>
        </w:rPr>
        <w:br/>
      </w:r>
      <w:r>
        <w:rPr>
          <w:b/>
          <w:bCs/>
          <w:sz w:val="24"/>
        </w:rPr>
        <w:t>(1)</w:t>
      </w:r>
      <w:r>
        <w:rPr>
          <w:rFonts w:hint="eastAsia"/>
          <w:b/>
          <w:bCs/>
          <w:sz w:val="24"/>
        </w:rPr>
        <w:t>建设工程招标的方式有哪几种</w:t>
      </w:r>
      <w:r>
        <w:rPr>
          <w:b/>
          <w:bCs/>
          <w:sz w:val="24"/>
        </w:rPr>
        <w:t>?</w:t>
      </w:r>
      <w:r>
        <w:rPr>
          <w:rFonts w:hint="eastAsia"/>
          <w:b/>
          <w:bCs/>
          <w:sz w:val="24"/>
        </w:rPr>
        <w:t>各有何特点</w:t>
      </w:r>
      <w:r>
        <w:rPr>
          <w:b/>
          <w:bCs/>
          <w:sz w:val="24"/>
        </w:rPr>
        <w:t xml:space="preserve">?  </w:t>
      </w:r>
    </w:p>
    <w:p w:rsidR="00B96611" w:rsidRDefault="00B96611" w:rsidP="00752C90">
      <w:pPr>
        <w:pStyle w:val="BodyText"/>
        <w:spacing w:line="360" w:lineRule="exact"/>
        <w:rPr>
          <w:b/>
          <w:bCs/>
          <w:sz w:val="24"/>
        </w:rPr>
      </w:pPr>
    </w:p>
    <w:p w:rsidR="00B96611" w:rsidRDefault="00B96611" w:rsidP="00752C90">
      <w:pPr>
        <w:pStyle w:val="BodyText"/>
        <w:spacing w:line="360" w:lineRule="exact"/>
        <w:rPr>
          <w:b/>
          <w:bCs/>
          <w:sz w:val="24"/>
        </w:rPr>
      </w:pPr>
    </w:p>
    <w:p w:rsidR="00B96611" w:rsidRDefault="00B96611" w:rsidP="00752C90">
      <w:pPr>
        <w:pStyle w:val="BodyText"/>
        <w:spacing w:line="360" w:lineRule="exact"/>
        <w:rPr>
          <w:b/>
          <w:bCs/>
          <w:sz w:val="24"/>
        </w:rPr>
      </w:pPr>
    </w:p>
    <w:p w:rsidR="00B96611" w:rsidRDefault="00B96611" w:rsidP="00752C90">
      <w:pPr>
        <w:pStyle w:val="BodyText"/>
        <w:spacing w:line="360" w:lineRule="exact"/>
        <w:rPr>
          <w:b/>
          <w:bCs/>
          <w:sz w:val="24"/>
        </w:rPr>
      </w:pPr>
    </w:p>
    <w:p w:rsidR="00B96611" w:rsidRDefault="00B96611" w:rsidP="00752C90">
      <w:pPr>
        <w:pStyle w:val="BodyText"/>
        <w:spacing w:line="360" w:lineRule="exact"/>
        <w:rPr>
          <w:b/>
          <w:bCs/>
          <w:sz w:val="24"/>
        </w:rPr>
      </w:pPr>
    </w:p>
    <w:p w:rsidR="00B96611" w:rsidRDefault="00B96611" w:rsidP="00752C90">
      <w:pPr>
        <w:pStyle w:val="BodyText"/>
        <w:spacing w:line="360" w:lineRule="exact"/>
        <w:rPr>
          <w:b/>
          <w:bCs/>
          <w:sz w:val="24"/>
        </w:rPr>
      </w:pPr>
    </w:p>
    <w:p w:rsidR="00B96611" w:rsidRDefault="00B96611" w:rsidP="00752C90">
      <w:pPr>
        <w:pStyle w:val="BodyText"/>
        <w:spacing w:line="360" w:lineRule="exact"/>
        <w:rPr>
          <w:b/>
          <w:bCs/>
          <w:sz w:val="24"/>
        </w:rPr>
      </w:pPr>
    </w:p>
    <w:p w:rsidR="00B96611" w:rsidRDefault="00B96611" w:rsidP="00752C90">
      <w:pPr>
        <w:pStyle w:val="BodyText"/>
        <w:spacing w:line="360" w:lineRule="exact"/>
        <w:rPr>
          <w:b/>
          <w:bCs/>
          <w:sz w:val="24"/>
        </w:rPr>
      </w:pPr>
    </w:p>
    <w:p w:rsidR="00B96611" w:rsidRDefault="00B96611" w:rsidP="00752C90">
      <w:pPr>
        <w:pStyle w:val="BodyText"/>
        <w:spacing w:line="360" w:lineRule="exact"/>
        <w:rPr>
          <w:b/>
          <w:bCs/>
          <w:sz w:val="24"/>
        </w:rPr>
      </w:pPr>
    </w:p>
    <w:p w:rsidR="00B96611" w:rsidRDefault="00B96611" w:rsidP="00752C90">
      <w:pPr>
        <w:pStyle w:val="BodyText"/>
        <w:spacing w:line="360" w:lineRule="exact"/>
        <w:rPr>
          <w:b/>
          <w:bCs/>
          <w:sz w:val="24"/>
        </w:rPr>
      </w:pPr>
    </w:p>
    <w:p w:rsidR="00B96611" w:rsidRDefault="00B96611" w:rsidP="00752C90">
      <w:pPr>
        <w:pStyle w:val="BodyText"/>
        <w:spacing w:line="360" w:lineRule="exact"/>
        <w:rPr>
          <w:b/>
          <w:bCs/>
          <w:sz w:val="24"/>
        </w:rPr>
      </w:pPr>
    </w:p>
    <w:p w:rsidR="00B96611" w:rsidRDefault="00B96611" w:rsidP="00752C90">
      <w:pPr>
        <w:pStyle w:val="BodyText"/>
        <w:spacing w:line="360" w:lineRule="exact"/>
        <w:rPr>
          <w:b/>
          <w:bCs/>
          <w:sz w:val="24"/>
        </w:rPr>
      </w:pPr>
    </w:p>
    <w:p w:rsidR="00B96611" w:rsidRDefault="00B96611" w:rsidP="00752C90">
      <w:pPr>
        <w:pStyle w:val="BodyText"/>
        <w:spacing w:line="360" w:lineRule="exact"/>
        <w:rPr>
          <w:b/>
          <w:bCs/>
          <w:sz w:val="24"/>
        </w:rPr>
      </w:pPr>
    </w:p>
    <w:p w:rsidR="00B96611" w:rsidRDefault="00B96611" w:rsidP="00752C90">
      <w:pPr>
        <w:pStyle w:val="BodyText"/>
        <w:spacing w:line="360" w:lineRule="exact"/>
        <w:rPr>
          <w:b/>
          <w:bCs/>
          <w:sz w:val="24"/>
        </w:rPr>
      </w:pPr>
    </w:p>
    <w:p w:rsidR="00B96611" w:rsidRDefault="00B96611" w:rsidP="00752C90">
      <w:pPr>
        <w:pStyle w:val="BodyText"/>
        <w:spacing w:line="360" w:lineRule="exact"/>
        <w:rPr>
          <w:b/>
          <w:bCs/>
          <w:sz w:val="24"/>
        </w:rPr>
      </w:pPr>
    </w:p>
    <w:p w:rsidR="00B96611" w:rsidRDefault="00B96611" w:rsidP="00752C90">
      <w:pPr>
        <w:pStyle w:val="BodyText"/>
        <w:spacing w:line="360" w:lineRule="exact"/>
        <w:rPr>
          <w:b/>
          <w:bCs/>
          <w:sz w:val="24"/>
        </w:rPr>
      </w:pPr>
      <w:r>
        <w:rPr>
          <w:b/>
          <w:bCs/>
          <w:sz w:val="24"/>
        </w:rPr>
        <w:br/>
        <w:t>(2)</w:t>
      </w:r>
      <w:r>
        <w:rPr>
          <w:rFonts w:hint="eastAsia"/>
          <w:b/>
          <w:bCs/>
          <w:sz w:val="24"/>
        </w:rPr>
        <w:t>哪些工程建设项目必须通过招标进行发包</w:t>
      </w:r>
      <w:r>
        <w:rPr>
          <w:b/>
          <w:bCs/>
          <w:sz w:val="24"/>
        </w:rPr>
        <w:t xml:space="preserve">? </w:t>
      </w:r>
      <w:r>
        <w:rPr>
          <w:rFonts w:hint="eastAsia"/>
          <w:b/>
          <w:bCs/>
          <w:sz w:val="24"/>
        </w:rPr>
        <w:t>什么样的项目必须要公开招标？《工程建设项目招标范围和规模标准规定》中关于招标范围又做了具体限定，请问是如何规定的？</w:t>
      </w:r>
    </w:p>
    <w:p w:rsidR="00B96611" w:rsidRDefault="00B96611" w:rsidP="00752C90">
      <w:pPr>
        <w:pStyle w:val="BodyText"/>
        <w:spacing w:line="360" w:lineRule="exact"/>
        <w:rPr>
          <w:b/>
          <w:bCs/>
          <w:sz w:val="24"/>
        </w:rPr>
      </w:pPr>
      <w:r>
        <w:rPr>
          <w:b/>
          <w:bCs/>
          <w:sz w:val="24"/>
        </w:rPr>
        <w:br w:type="page"/>
      </w:r>
    </w:p>
    <w:p w:rsidR="00B96611" w:rsidRDefault="00B96611">
      <w:pPr>
        <w:pStyle w:val="BodyText"/>
        <w:spacing w:line="360" w:lineRule="auto"/>
        <w:rPr>
          <w:b/>
          <w:bCs/>
          <w:sz w:val="24"/>
        </w:rPr>
      </w:pPr>
      <w:r>
        <w:rPr>
          <w:rFonts w:hint="eastAsia"/>
          <w:b/>
          <w:bCs/>
          <w:sz w:val="24"/>
        </w:rPr>
        <w:t>参考答案</w:t>
      </w:r>
    </w:p>
    <w:p w:rsidR="00B96611" w:rsidRDefault="00B96611">
      <w:pPr>
        <w:pStyle w:val="BodyText"/>
        <w:numPr>
          <w:ilvl w:val="0"/>
          <w:numId w:val="1"/>
        </w:numPr>
        <w:spacing w:line="360" w:lineRule="auto"/>
        <w:rPr>
          <w:b/>
          <w:bCs/>
          <w:sz w:val="24"/>
        </w:rPr>
      </w:pPr>
      <w:r>
        <w:rPr>
          <w:rFonts w:hint="eastAsia"/>
          <w:b/>
          <w:bCs/>
          <w:sz w:val="24"/>
        </w:rPr>
        <w:t>单选题</w:t>
      </w:r>
    </w:p>
    <w:p w:rsidR="00B96611" w:rsidRDefault="00B96611">
      <w:pPr>
        <w:pStyle w:val="BodyText"/>
        <w:spacing w:line="360" w:lineRule="auto"/>
        <w:rPr>
          <w:b/>
          <w:bCs/>
          <w:sz w:val="24"/>
        </w:rPr>
      </w:pPr>
      <w:r>
        <w:rPr>
          <w:b/>
          <w:bCs/>
          <w:sz w:val="24"/>
        </w:rPr>
        <w:t xml:space="preserve">1--5.ABABD.   6--10.BBDCA.  11--15.DDCBA.  16--20.CBCCA.            </w:t>
      </w:r>
    </w:p>
    <w:p w:rsidR="00B96611" w:rsidRDefault="00B96611">
      <w:pPr>
        <w:pStyle w:val="BodyText"/>
        <w:numPr>
          <w:ilvl w:val="0"/>
          <w:numId w:val="1"/>
        </w:numPr>
        <w:spacing w:line="360" w:lineRule="auto"/>
        <w:rPr>
          <w:b/>
          <w:bCs/>
          <w:sz w:val="24"/>
        </w:rPr>
      </w:pPr>
      <w:r>
        <w:rPr>
          <w:rFonts w:hint="eastAsia"/>
          <w:b/>
          <w:bCs/>
          <w:sz w:val="24"/>
        </w:rPr>
        <w:t>多选题</w:t>
      </w:r>
    </w:p>
    <w:p w:rsidR="00B96611" w:rsidRDefault="00B96611">
      <w:pPr>
        <w:pStyle w:val="BodyText"/>
        <w:spacing w:line="360" w:lineRule="auto"/>
        <w:rPr>
          <w:b/>
          <w:bCs/>
          <w:sz w:val="24"/>
        </w:rPr>
      </w:pPr>
      <w:r>
        <w:rPr>
          <w:b/>
          <w:bCs/>
          <w:sz w:val="24"/>
        </w:rPr>
        <w:t xml:space="preserve">  1.BCE    2.BCDE    3.ACDE    4.ABD  </w:t>
      </w:r>
    </w:p>
    <w:p w:rsidR="00B96611" w:rsidRDefault="00B96611">
      <w:pPr>
        <w:pStyle w:val="BodyText"/>
        <w:spacing w:line="360" w:lineRule="auto"/>
        <w:rPr>
          <w:b/>
          <w:bCs/>
          <w:sz w:val="24"/>
        </w:rPr>
      </w:pPr>
      <w:r>
        <w:rPr>
          <w:rFonts w:hint="eastAsia"/>
          <w:b/>
          <w:bCs/>
          <w:sz w:val="24"/>
        </w:rPr>
        <w:t>三、案例分析</w:t>
      </w:r>
    </w:p>
    <w:p w:rsidR="00B96611" w:rsidRDefault="00B96611">
      <w:pPr>
        <w:rPr>
          <w:color w:val="0D0D0D"/>
          <w:sz w:val="24"/>
        </w:rPr>
      </w:pPr>
      <w:r>
        <w:rPr>
          <w:color w:val="0D0D0D"/>
          <w:sz w:val="24"/>
        </w:rPr>
        <w:t>(1)</w:t>
      </w:r>
      <w:r>
        <w:rPr>
          <w:rFonts w:hint="eastAsia"/>
          <w:color w:val="0D0D0D"/>
          <w:sz w:val="24"/>
        </w:rPr>
        <w:t>建设工程招标的方式有公开招标和邀请招标两种。公开招标的优点是，投标</w:t>
      </w:r>
    </w:p>
    <w:p w:rsidR="00B96611" w:rsidRDefault="00B96611">
      <w:pPr>
        <w:rPr>
          <w:color w:val="0D0D0D"/>
          <w:sz w:val="24"/>
        </w:rPr>
      </w:pPr>
      <w:r>
        <w:rPr>
          <w:rFonts w:hint="eastAsia"/>
          <w:color w:val="0D0D0D"/>
          <w:sz w:val="24"/>
        </w:rPr>
        <w:t>的承包商多、范围广、竞争激烈，业主由较大的选择余地，能获得有竞争性的报价，提高工程质量和缩短工期。其缺点是，由于申请投标人较多，一般要设置资格预审程序，而且评标的工作量也较大，所需招标时间长、费用高。邀请招标的优点是，不需要发布招标公告和设置资格预审程序，节约招标费用和节省时间；由于对投标人以往的业绩和履约能力比较了解，减小了合同履行过程中承包方违约的风险。为了体现公平竞争和便于招标人选择综合能力最强的投标人中标，仍要求在投标书内报送表明投标人资质能力的有关证明材料，作为评标时的评审内容之一</w:t>
      </w:r>
      <w:r>
        <w:rPr>
          <w:color w:val="0D0D0D"/>
          <w:sz w:val="24"/>
        </w:rPr>
        <w:t>(</w:t>
      </w:r>
      <w:r>
        <w:rPr>
          <w:rFonts w:hint="eastAsia"/>
          <w:color w:val="0D0D0D"/>
          <w:sz w:val="24"/>
        </w:rPr>
        <w:t>通常称为资格后审</w:t>
      </w:r>
      <w:r>
        <w:rPr>
          <w:color w:val="0D0D0D"/>
          <w:sz w:val="24"/>
        </w:rPr>
        <w:t>)</w:t>
      </w:r>
      <w:r>
        <w:rPr>
          <w:rFonts w:hint="eastAsia"/>
          <w:color w:val="0D0D0D"/>
          <w:sz w:val="24"/>
        </w:rPr>
        <w:t>。邀请招标的缺点是，由于邀请范围较小选择面窄，可能排斥了某些在技术或报价上有竞争实力的潜在投标人，因此投标竞争的激烈程度相对较差。</w:t>
      </w:r>
    </w:p>
    <w:p w:rsidR="00B96611" w:rsidRDefault="00B96611">
      <w:pPr>
        <w:rPr>
          <w:color w:val="0D0D0D"/>
          <w:sz w:val="24"/>
        </w:rPr>
      </w:pPr>
      <w:bookmarkStart w:id="1" w:name="_GoBack"/>
      <w:bookmarkEnd w:id="1"/>
    </w:p>
    <w:p w:rsidR="00B96611" w:rsidRDefault="00B96611">
      <w:pPr>
        <w:spacing w:line="360" w:lineRule="auto"/>
        <w:rPr>
          <w:color w:val="0D0D0D"/>
          <w:sz w:val="24"/>
        </w:rPr>
      </w:pPr>
      <w:r>
        <w:rPr>
          <w:color w:val="0D0D0D"/>
          <w:sz w:val="24"/>
        </w:rPr>
        <w:t>(2</w:t>
      </w:r>
      <w:r>
        <w:rPr>
          <w:rFonts w:ascii="宋体" w:hAnsi="宋体"/>
          <w:color w:val="0D0D0D"/>
          <w:sz w:val="24"/>
        </w:rPr>
        <w:t>)</w:t>
      </w:r>
      <w:r>
        <w:rPr>
          <w:rFonts w:ascii="宋体" w:hAnsi="宋体" w:hint="eastAsia"/>
          <w:color w:val="0D0D0D"/>
          <w:sz w:val="24"/>
        </w:rPr>
        <w:t>①</w:t>
      </w:r>
      <w:r>
        <w:rPr>
          <w:rFonts w:hint="eastAsia"/>
          <w:color w:val="0D0D0D"/>
          <w:sz w:val="24"/>
        </w:rPr>
        <w:t>根据《招标投标法》规定，在中华人民共和国境内进行下列工程建设项目包括项目的勘察、设计、施工、监理以及与工程建设有关的重要设备、材料等的采购，必须进行招标：</w:t>
      </w:r>
    </w:p>
    <w:p w:rsidR="00B96611" w:rsidRDefault="00B96611">
      <w:pPr>
        <w:pStyle w:val="BodyText"/>
        <w:spacing w:line="360" w:lineRule="auto"/>
        <w:rPr>
          <w:rFonts w:ascii="宋体"/>
          <w:color w:val="0D0D0D"/>
          <w:sz w:val="24"/>
        </w:rPr>
      </w:pPr>
      <w:r>
        <w:rPr>
          <w:color w:val="0D0D0D"/>
          <w:sz w:val="24"/>
        </w:rPr>
        <w:t>1)</w:t>
      </w:r>
      <w:r>
        <w:rPr>
          <w:rFonts w:hint="eastAsia"/>
          <w:color w:val="0D0D0D"/>
          <w:sz w:val="24"/>
        </w:rPr>
        <w:t>大型基础设施、公用事业等关系社会公共利益、公众安全的项目；</w:t>
      </w:r>
      <w:r>
        <w:rPr>
          <w:color w:val="0D0D0D"/>
          <w:sz w:val="24"/>
        </w:rPr>
        <w:t> </w:t>
      </w:r>
      <w:r>
        <w:rPr>
          <w:color w:val="0D0D0D"/>
          <w:sz w:val="24"/>
        </w:rPr>
        <w:br/>
        <w:t>2)</w:t>
      </w:r>
      <w:r>
        <w:rPr>
          <w:rFonts w:hint="eastAsia"/>
          <w:color w:val="0D0D0D"/>
          <w:sz w:val="24"/>
        </w:rPr>
        <w:t>全部或者部分使用国有资金投资或者国家融资的项目；</w:t>
      </w:r>
      <w:r>
        <w:rPr>
          <w:color w:val="0D0D0D"/>
          <w:sz w:val="24"/>
        </w:rPr>
        <w:t> </w:t>
      </w:r>
      <w:r>
        <w:rPr>
          <w:color w:val="0D0D0D"/>
          <w:sz w:val="24"/>
        </w:rPr>
        <w:br/>
        <w:t>3)</w:t>
      </w:r>
      <w:r>
        <w:rPr>
          <w:rFonts w:hint="eastAsia"/>
          <w:color w:val="0D0D0D"/>
          <w:sz w:val="24"/>
        </w:rPr>
        <w:t>使用国际组织或者外国政府贷款、援助资金的项目。</w:t>
      </w:r>
    </w:p>
    <w:p w:rsidR="00B96611" w:rsidRDefault="00B96611">
      <w:pPr>
        <w:pStyle w:val="BodyText"/>
        <w:spacing w:line="360" w:lineRule="auto"/>
        <w:rPr>
          <w:color w:val="0D0D0D"/>
          <w:sz w:val="24"/>
        </w:rPr>
      </w:pPr>
      <w:r>
        <w:rPr>
          <w:rFonts w:ascii="宋体" w:hAnsi="宋体" w:hint="eastAsia"/>
          <w:color w:val="0D0D0D"/>
          <w:sz w:val="24"/>
        </w:rPr>
        <w:t>②</w:t>
      </w:r>
      <w:r>
        <w:rPr>
          <w:rFonts w:hint="eastAsia"/>
          <w:color w:val="0D0D0D"/>
          <w:sz w:val="24"/>
        </w:rPr>
        <w:t>全部或者部分使用国有资金投资或者国家融资的项目；</w:t>
      </w:r>
    </w:p>
    <w:p w:rsidR="00B96611" w:rsidRDefault="00B96611">
      <w:pPr>
        <w:pStyle w:val="BodyText"/>
        <w:spacing w:line="360" w:lineRule="auto"/>
        <w:rPr>
          <w:color w:val="0D0D0D"/>
          <w:sz w:val="24"/>
        </w:rPr>
      </w:pPr>
      <w:r>
        <w:rPr>
          <w:rFonts w:hint="eastAsia"/>
          <w:color w:val="0D0D0D"/>
          <w:sz w:val="24"/>
        </w:rPr>
        <w:t>规定下类工程建设项目，包括项目的勘察、设计、施工、监理以及与工程有关的重要设备、材料等的采购，达到下列标准之一的，必须进行招标：</w:t>
      </w:r>
      <w:r>
        <w:rPr>
          <w:color w:val="0D0D0D"/>
          <w:sz w:val="24"/>
        </w:rPr>
        <w:t xml:space="preserve">1) </w:t>
      </w:r>
      <w:r>
        <w:rPr>
          <w:rFonts w:hint="eastAsia"/>
          <w:color w:val="0D0D0D"/>
          <w:sz w:val="24"/>
        </w:rPr>
        <w:t>施工单项合同估算价在</w:t>
      </w:r>
      <w:r>
        <w:rPr>
          <w:color w:val="0D0D0D"/>
          <w:sz w:val="24"/>
        </w:rPr>
        <w:t>200</w:t>
      </w:r>
      <w:r>
        <w:rPr>
          <w:rFonts w:hint="eastAsia"/>
          <w:color w:val="0D0D0D"/>
          <w:sz w:val="24"/>
        </w:rPr>
        <w:t>万元人民币以上的；</w:t>
      </w:r>
      <w:r>
        <w:rPr>
          <w:color w:val="0D0D0D"/>
          <w:sz w:val="24"/>
        </w:rPr>
        <w:t>2)</w:t>
      </w:r>
      <w:r>
        <w:rPr>
          <w:rFonts w:hint="eastAsia"/>
          <w:color w:val="0D0D0D"/>
          <w:sz w:val="24"/>
        </w:rPr>
        <w:t>重要设备、材料等货物的采购，单项合同估算价在</w:t>
      </w:r>
      <w:r>
        <w:rPr>
          <w:color w:val="0D0D0D"/>
          <w:sz w:val="24"/>
        </w:rPr>
        <w:t>100</w:t>
      </w:r>
      <w:r>
        <w:rPr>
          <w:rFonts w:hint="eastAsia"/>
          <w:color w:val="0D0D0D"/>
          <w:sz w:val="24"/>
        </w:rPr>
        <w:t>万元人民币以上的；</w:t>
      </w:r>
      <w:r>
        <w:rPr>
          <w:color w:val="0D0D0D"/>
          <w:sz w:val="24"/>
        </w:rPr>
        <w:t xml:space="preserve">3) </w:t>
      </w:r>
      <w:r>
        <w:rPr>
          <w:rFonts w:hint="eastAsia"/>
          <w:color w:val="0D0D0D"/>
          <w:sz w:val="24"/>
        </w:rPr>
        <w:t>勘察、设计、监理等服务的采购，单项合同估算价在</w:t>
      </w:r>
      <w:r>
        <w:rPr>
          <w:color w:val="0D0D0D"/>
          <w:sz w:val="24"/>
        </w:rPr>
        <w:t>50</w:t>
      </w:r>
      <w:r>
        <w:rPr>
          <w:rFonts w:hint="eastAsia"/>
          <w:color w:val="0D0D0D"/>
          <w:sz w:val="24"/>
        </w:rPr>
        <w:t>万元人民币以上的；</w:t>
      </w:r>
      <w:r>
        <w:rPr>
          <w:color w:val="0D0D0D"/>
          <w:sz w:val="24"/>
        </w:rPr>
        <w:t xml:space="preserve">4) </w:t>
      </w:r>
      <w:r>
        <w:rPr>
          <w:rFonts w:hint="eastAsia"/>
          <w:color w:val="0D0D0D"/>
          <w:sz w:val="24"/>
        </w:rPr>
        <w:t>单项合同估算价低于第（一）、（二）、（三）项规定的标准，但项目总投资额在</w:t>
      </w:r>
      <w:r>
        <w:rPr>
          <w:color w:val="0D0D0D"/>
          <w:sz w:val="24"/>
        </w:rPr>
        <w:t>3000</w:t>
      </w:r>
      <w:r>
        <w:rPr>
          <w:rFonts w:hint="eastAsia"/>
          <w:color w:val="0D0D0D"/>
          <w:sz w:val="24"/>
        </w:rPr>
        <w:t>万元人民币以上的。</w:t>
      </w:r>
    </w:p>
    <w:p w:rsidR="00B96611" w:rsidRDefault="00B96611">
      <w:pPr>
        <w:rPr>
          <w:color w:val="FF0000"/>
          <w:sz w:val="24"/>
        </w:rPr>
      </w:pPr>
    </w:p>
    <w:sectPr w:rsidR="00B9661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es New Roman"/>
    <w:panose1 w:val="02010600030101010101"/>
    <w:charset w:val="86"/>
    <w:family w:val="auto"/>
    <w:pitch w:val="variable"/>
    <w:sig w:usb0="00000003" w:usb1="080E0000" w:usb2="00000010"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58E252"/>
    <w:multiLevelType w:val="singleLevel"/>
    <w:tmpl w:val="5758E252"/>
    <w:lvl w:ilvl="0">
      <w:start w:val="1"/>
      <w:numFmt w:val="chineseCounting"/>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5D526BBE"/>
    <w:rsid w:val="007314CF"/>
    <w:rsid w:val="00752C90"/>
    <w:rsid w:val="008D7506"/>
    <w:rsid w:val="00B96611"/>
    <w:rsid w:val="00C646C9"/>
    <w:rsid w:val="5D526BB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4CF"/>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7314CF"/>
    <w:rPr>
      <w:sz w:val="28"/>
    </w:rPr>
  </w:style>
  <w:style w:type="character" w:customStyle="1" w:styleId="BodyTextChar">
    <w:name w:val="Body Text Char"/>
    <w:basedOn w:val="DefaultParagraphFont"/>
    <w:link w:val="BodyText"/>
    <w:uiPriority w:val="99"/>
    <w:semiHidden/>
    <w:rsid w:val="00AE72B8"/>
    <w:rPr>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5</Pages>
  <Words>700</Words>
  <Characters>3992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User</cp:lastModifiedBy>
  <cp:revision>2</cp:revision>
  <dcterms:created xsi:type="dcterms:W3CDTF">2016-06-09T02:27:00Z</dcterms:created>
  <dcterms:modified xsi:type="dcterms:W3CDTF">2016-06-16T01:14:00Z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